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37F2546E" w:rsidR="004F0988" w:rsidRPr="002E3970" w:rsidRDefault="004F0988" w:rsidP="003D0ABE">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r w:rsidR="003D0ABE">
              <w:t>1</w:t>
            </w:r>
            <w:r w:rsidRPr="002E3970">
              <w:t>.</w:t>
            </w:r>
            <w:bookmarkEnd w:id="3"/>
            <w:r w:rsidR="0064525F" w:rsidRPr="002E3970">
              <w:t>0</w:t>
            </w:r>
            <w:r w:rsidRPr="002E3970">
              <w:t xml:space="preserve"> </w:t>
            </w:r>
            <w:r w:rsidRPr="002E3970">
              <w:rPr>
                <w:sz w:val="32"/>
              </w:rPr>
              <w:t>(</w:t>
            </w:r>
            <w:bookmarkStart w:id="4" w:name="issueDate"/>
            <w:r w:rsidR="0064525F" w:rsidRPr="002E3970">
              <w:rPr>
                <w:sz w:val="32"/>
              </w:rPr>
              <w:t>2022</w:t>
            </w:r>
            <w:r w:rsidRPr="002E3970">
              <w:rPr>
                <w:sz w:val="32"/>
              </w:rPr>
              <w:t>-</w:t>
            </w:r>
            <w:bookmarkEnd w:id="4"/>
            <w:r w:rsidR="0064525F" w:rsidRPr="002E3970">
              <w:rPr>
                <w:sz w:val="32"/>
              </w:rPr>
              <w:t>04</w:t>
            </w:r>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5" w:name="spectype2"/>
            <w:r w:rsidR="00D57972" w:rsidRPr="002E3970">
              <w:t>Report</w:t>
            </w:r>
            <w:bookmarkEnd w:id="5"/>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653799DC" w14:textId="44B55B18" w:rsidR="004F0988" w:rsidRPr="002E3970" w:rsidRDefault="004F0988" w:rsidP="00133525">
            <w:pPr>
              <w:pStyle w:val="ZT"/>
              <w:framePr w:wrap="auto" w:hAnchor="text" w:yAlign="inline"/>
            </w:pPr>
            <w:r w:rsidRPr="002E3970">
              <w:t xml:space="preserve">Technical Specification Group </w:t>
            </w:r>
            <w:bookmarkStart w:id="6" w:name="specTitle"/>
            <w:r w:rsidR="0064525F" w:rsidRPr="002E3970">
              <w:t>Services and System Aspects</w:t>
            </w:r>
            <w:r w:rsidRPr="002E3970">
              <w:t>;</w:t>
            </w:r>
          </w:p>
          <w:p w14:paraId="211669E9" w14:textId="0A2C3FDC" w:rsidR="004F0988" w:rsidRPr="002E3970" w:rsidRDefault="0064525F" w:rsidP="00133525">
            <w:pPr>
              <w:pStyle w:val="ZT"/>
              <w:framePr w:wrap="auto" w:hAnchor="text" w:yAlign="inline"/>
            </w:pPr>
            <w:r w:rsidRPr="002E3970">
              <w:t>Telecommunication management</w:t>
            </w:r>
            <w:r w:rsidR="004F0988"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6"/>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7" w:name="specRelease"/>
            <w:r w:rsidR="004F0988" w:rsidRPr="002E3970">
              <w:rPr>
                <w:rStyle w:val="ZGSM"/>
              </w:rPr>
              <w:t>1</w:t>
            </w:r>
            <w:r w:rsidR="00D82E6F" w:rsidRPr="002E3970">
              <w:rPr>
                <w:rStyle w:val="ZGSM"/>
              </w:rPr>
              <w:t>8</w:t>
            </w:r>
            <w:bookmarkEnd w:id="7"/>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489FB704" w:rsidR="00D82E6F" w:rsidRPr="002E3970" w:rsidRDefault="000B1DBF"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5pt;visibility:visible;mso-wrap-style:square">
                  <v:imagedata r:id="rId9" o:title=""/>
                </v:shape>
              </w:pict>
            </w:r>
          </w:p>
        </w:tc>
        <w:tc>
          <w:tcPr>
            <w:tcW w:w="5540" w:type="dxa"/>
            <w:shd w:val="clear" w:color="auto" w:fill="auto"/>
          </w:tcPr>
          <w:p w14:paraId="0E63523F" w14:textId="13C998E9" w:rsidR="00D82E6F" w:rsidRPr="002E3970" w:rsidRDefault="000B1DBF" w:rsidP="00D82E6F">
            <w:pPr>
              <w:jc w:val="right"/>
            </w:pPr>
            <w:r>
              <w:pict w14:anchorId="6B8977E6">
                <v:shape id="_x0000_i1026" type="#_x0000_t75" style="width:127.5pt;height:75pt">
                  <v:imagedata r:id="rId10" o:title="3GPP-logo_web"/>
                </v:shape>
              </w:pict>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8"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8"/>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9"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0"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0"/>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1"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2" w:name="copyrightDate"/>
            <w:r w:rsidRPr="002E3970">
              <w:rPr>
                <w:noProof/>
                <w:sz w:val="18"/>
              </w:rPr>
              <w:t>2</w:t>
            </w:r>
            <w:r w:rsidR="008E2D68" w:rsidRPr="002E3970">
              <w:rPr>
                <w:noProof/>
                <w:sz w:val="18"/>
              </w:rPr>
              <w:t>02</w:t>
            </w:r>
            <w:bookmarkEnd w:id="12"/>
            <w:r w:rsidR="008263DD" w:rsidRPr="002E3970">
              <w:rPr>
                <w:noProof/>
                <w:sz w:val="18"/>
              </w:rPr>
              <w:t>2</w:t>
            </w:r>
            <w:r w:rsidRPr="002E3970">
              <w:rPr>
                <w:noProof/>
                <w:sz w:val="18"/>
              </w:rPr>
              <w:t>, 3GPP Organizational Partners (ARIB, ATIS, CCSA, ETSI, TSDSI, TTA, TTC).</w:t>
            </w:r>
            <w:bookmarkStart w:id="13" w:name="copyrightaddon"/>
            <w:bookmarkEnd w:id="13"/>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1"/>
          </w:p>
          <w:p w14:paraId="26DA3D2F" w14:textId="77777777" w:rsidR="00E16509" w:rsidRPr="002E3970"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6B47016" w14:textId="77777777" w:rsidR="00107FEE" w:rsidRPr="004E201A" w:rsidRDefault="004D3578">
      <w:pPr>
        <w:pStyle w:val="10"/>
        <w:rPr>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r w:rsidR="00107FEE">
        <w:t>Foreword</w:t>
      </w:r>
      <w:r w:rsidR="00107FEE">
        <w:tab/>
      </w:r>
      <w:r w:rsidR="00107FEE">
        <w:fldChar w:fldCharType="begin"/>
      </w:r>
      <w:r w:rsidR="00107FEE">
        <w:instrText xml:space="preserve"> PAGEREF _Toc100759215 \h </w:instrText>
      </w:r>
      <w:r w:rsidR="00107FEE">
        <w:fldChar w:fldCharType="separate"/>
      </w:r>
      <w:r w:rsidR="00107FEE">
        <w:t>4</w:t>
      </w:r>
      <w:r w:rsidR="00107FEE">
        <w:fldChar w:fldCharType="end"/>
      </w:r>
    </w:p>
    <w:p w14:paraId="733CB0BD" w14:textId="77777777" w:rsidR="00107FEE" w:rsidRPr="004E201A" w:rsidRDefault="00107FEE">
      <w:pPr>
        <w:pStyle w:val="10"/>
        <w:rPr>
          <w:rFonts w:ascii="Calibri" w:hAnsi="Calibri"/>
          <w:kern w:val="2"/>
          <w:sz w:val="21"/>
          <w:szCs w:val="22"/>
          <w:lang w:val="en-US" w:eastAsia="zh-CN"/>
        </w:rPr>
      </w:pPr>
      <w:r>
        <w:t>Introduction</w:t>
      </w:r>
      <w:r>
        <w:tab/>
      </w:r>
      <w:r>
        <w:fldChar w:fldCharType="begin"/>
      </w:r>
      <w:r>
        <w:instrText xml:space="preserve"> PAGEREF _Toc100759216 \h </w:instrText>
      </w:r>
      <w:r>
        <w:fldChar w:fldCharType="separate"/>
      </w:r>
      <w:r>
        <w:t>5</w:t>
      </w:r>
      <w:r>
        <w:fldChar w:fldCharType="end"/>
      </w:r>
    </w:p>
    <w:p w14:paraId="7A553E10" w14:textId="77777777" w:rsidR="00107FEE" w:rsidRPr="004E201A" w:rsidRDefault="00107FEE">
      <w:pPr>
        <w:pStyle w:val="10"/>
        <w:rPr>
          <w:rFonts w:ascii="Calibri" w:hAnsi="Calibri"/>
          <w:kern w:val="2"/>
          <w:sz w:val="21"/>
          <w:szCs w:val="22"/>
          <w:lang w:val="en-US" w:eastAsia="zh-CN"/>
        </w:rPr>
      </w:pPr>
      <w:r>
        <w:t>1</w:t>
      </w:r>
      <w:r w:rsidRPr="004E201A">
        <w:rPr>
          <w:rFonts w:ascii="Calibri" w:hAnsi="Calibri"/>
          <w:kern w:val="2"/>
          <w:sz w:val="21"/>
          <w:szCs w:val="22"/>
          <w:lang w:val="en-US" w:eastAsia="zh-CN"/>
        </w:rPr>
        <w:tab/>
      </w:r>
      <w:r>
        <w:t>Scope</w:t>
      </w:r>
      <w:r>
        <w:tab/>
      </w:r>
      <w:r>
        <w:fldChar w:fldCharType="begin"/>
      </w:r>
      <w:r>
        <w:instrText xml:space="preserve"> PAGEREF _Toc100759217 \h </w:instrText>
      </w:r>
      <w:r>
        <w:fldChar w:fldCharType="separate"/>
      </w:r>
      <w:r>
        <w:t>6</w:t>
      </w:r>
      <w:r>
        <w:fldChar w:fldCharType="end"/>
      </w:r>
    </w:p>
    <w:p w14:paraId="333AF24F" w14:textId="77777777" w:rsidR="00107FEE" w:rsidRPr="004E201A" w:rsidRDefault="00107FEE">
      <w:pPr>
        <w:pStyle w:val="10"/>
        <w:rPr>
          <w:rFonts w:ascii="Calibri" w:hAnsi="Calibri"/>
          <w:kern w:val="2"/>
          <w:sz w:val="21"/>
          <w:szCs w:val="22"/>
          <w:lang w:val="en-US" w:eastAsia="zh-CN"/>
        </w:rPr>
      </w:pPr>
      <w:r>
        <w:t>2</w:t>
      </w:r>
      <w:r w:rsidRPr="004E201A">
        <w:rPr>
          <w:rFonts w:ascii="Calibri" w:hAnsi="Calibri"/>
          <w:kern w:val="2"/>
          <w:sz w:val="21"/>
          <w:szCs w:val="22"/>
          <w:lang w:val="en-US" w:eastAsia="zh-CN"/>
        </w:rPr>
        <w:tab/>
      </w:r>
      <w:r>
        <w:t>References</w:t>
      </w:r>
      <w:r>
        <w:tab/>
      </w:r>
      <w:r>
        <w:fldChar w:fldCharType="begin"/>
      </w:r>
      <w:r>
        <w:instrText xml:space="preserve"> PAGEREF _Toc100759218 \h </w:instrText>
      </w:r>
      <w:r>
        <w:fldChar w:fldCharType="separate"/>
      </w:r>
      <w:r>
        <w:t>6</w:t>
      </w:r>
      <w:r>
        <w:fldChar w:fldCharType="end"/>
      </w:r>
    </w:p>
    <w:p w14:paraId="776E9C55" w14:textId="77777777" w:rsidR="00107FEE" w:rsidRPr="004E201A" w:rsidRDefault="00107FEE">
      <w:pPr>
        <w:pStyle w:val="10"/>
        <w:rPr>
          <w:rFonts w:ascii="Calibri" w:hAnsi="Calibri"/>
          <w:kern w:val="2"/>
          <w:sz w:val="21"/>
          <w:szCs w:val="22"/>
          <w:lang w:val="en-US" w:eastAsia="zh-CN"/>
        </w:rPr>
      </w:pPr>
      <w:r>
        <w:t>3</w:t>
      </w:r>
      <w:r w:rsidRPr="004E201A">
        <w:rPr>
          <w:rFonts w:ascii="Calibri" w:hAnsi="Calibri"/>
          <w:kern w:val="2"/>
          <w:sz w:val="21"/>
          <w:szCs w:val="22"/>
          <w:lang w:val="en-US" w:eastAsia="zh-CN"/>
        </w:rPr>
        <w:tab/>
      </w:r>
      <w:r>
        <w:t>Definitions of terms, symbols and abbreviations</w:t>
      </w:r>
      <w:r>
        <w:tab/>
      </w:r>
      <w:r>
        <w:fldChar w:fldCharType="begin"/>
      </w:r>
      <w:r>
        <w:instrText xml:space="preserve"> PAGEREF _Toc100759219 \h </w:instrText>
      </w:r>
      <w:r>
        <w:fldChar w:fldCharType="separate"/>
      </w:r>
      <w:r>
        <w:t>6</w:t>
      </w:r>
      <w:r>
        <w:fldChar w:fldCharType="end"/>
      </w:r>
    </w:p>
    <w:p w14:paraId="69706EB3" w14:textId="77777777" w:rsidR="00107FEE" w:rsidRPr="004E201A" w:rsidRDefault="00107FEE">
      <w:pPr>
        <w:pStyle w:val="20"/>
        <w:rPr>
          <w:rFonts w:ascii="Calibri" w:hAnsi="Calibri"/>
          <w:kern w:val="2"/>
          <w:sz w:val="21"/>
          <w:szCs w:val="22"/>
          <w:lang w:val="en-US" w:eastAsia="zh-CN"/>
        </w:rPr>
      </w:pPr>
      <w:r>
        <w:t>3.1</w:t>
      </w:r>
      <w:r w:rsidRPr="004E201A">
        <w:rPr>
          <w:rFonts w:ascii="Calibri" w:hAnsi="Calibri"/>
          <w:kern w:val="2"/>
          <w:sz w:val="21"/>
          <w:szCs w:val="22"/>
          <w:lang w:val="en-US" w:eastAsia="zh-CN"/>
        </w:rPr>
        <w:tab/>
      </w:r>
      <w:r>
        <w:t>Terms</w:t>
      </w:r>
      <w:r>
        <w:tab/>
      </w:r>
      <w:r>
        <w:fldChar w:fldCharType="begin"/>
      </w:r>
      <w:r>
        <w:instrText xml:space="preserve"> PAGEREF _Toc100759220 \h </w:instrText>
      </w:r>
      <w:r>
        <w:fldChar w:fldCharType="separate"/>
      </w:r>
      <w:r>
        <w:t>6</w:t>
      </w:r>
      <w:r>
        <w:fldChar w:fldCharType="end"/>
      </w:r>
    </w:p>
    <w:p w14:paraId="1953B2C1" w14:textId="77777777" w:rsidR="00107FEE" w:rsidRPr="004E201A" w:rsidRDefault="00107FEE">
      <w:pPr>
        <w:pStyle w:val="20"/>
        <w:rPr>
          <w:rFonts w:ascii="Calibri" w:hAnsi="Calibri"/>
          <w:kern w:val="2"/>
          <w:sz w:val="21"/>
          <w:szCs w:val="22"/>
          <w:lang w:val="en-US" w:eastAsia="zh-CN"/>
        </w:rPr>
      </w:pPr>
      <w:r>
        <w:t>3.2</w:t>
      </w:r>
      <w:r w:rsidRPr="004E201A">
        <w:rPr>
          <w:rFonts w:ascii="Calibri" w:hAnsi="Calibri"/>
          <w:kern w:val="2"/>
          <w:sz w:val="21"/>
          <w:szCs w:val="22"/>
          <w:lang w:val="en-US" w:eastAsia="zh-CN"/>
        </w:rPr>
        <w:tab/>
      </w:r>
      <w:r>
        <w:t>Symbols</w:t>
      </w:r>
      <w:r>
        <w:tab/>
      </w:r>
      <w:r>
        <w:fldChar w:fldCharType="begin"/>
      </w:r>
      <w:r>
        <w:instrText xml:space="preserve"> PAGEREF _Toc100759221 \h </w:instrText>
      </w:r>
      <w:r>
        <w:fldChar w:fldCharType="separate"/>
      </w:r>
      <w:r>
        <w:t>6</w:t>
      </w:r>
      <w:r>
        <w:fldChar w:fldCharType="end"/>
      </w:r>
    </w:p>
    <w:p w14:paraId="3AFD54E7" w14:textId="77777777" w:rsidR="00107FEE" w:rsidRPr="004E201A" w:rsidRDefault="00107FEE">
      <w:pPr>
        <w:pStyle w:val="20"/>
        <w:rPr>
          <w:rFonts w:ascii="Calibri" w:hAnsi="Calibri"/>
          <w:kern w:val="2"/>
          <w:sz w:val="21"/>
          <w:szCs w:val="22"/>
          <w:lang w:val="en-US" w:eastAsia="zh-CN"/>
        </w:rPr>
      </w:pPr>
      <w:r>
        <w:t>3.3</w:t>
      </w:r>
      <w:r w:rsidRPr="004E201A">
        <w:rPr>
          <w:rFonts w:ascii="Calibri" w:hAnsi="Calibri"/>
          <w:kern w:val="2"/>
          <w:sz w:val="21"/>
          <w:szCs w:val="22"/>
          <w:lang w:val="en-US" w:eastAsia="zh-CN"/>
        </w:rPr>
        <w:tab/>
      </w:r>
      <w:r>
        <w:t>Abbreviations</w:t>
      </w:r>
      <w:r>
        <w:tab/>
      </w:r>
      <w:r>
        <w:fldChar w:fldCharType="begin"/>
      </w:r>
      <w:r>
        <w:instrText xml:space="preserve"> PAGEREF _Toc100759222 \h </w:instrText>
      </w:r>
      <w:r>
        <w:fldChar w:fldCharType="separate"/>
      </w:r>
      <w:r>
        <w:t>6</w:t>
      </w:r>
      <w:r>
        <w:fldChar w:fldCharType="end"/>
      </w:r>
    </w:p>
    <w:p w14:paraId="23AF0400" w14:textId="77777777" w:rsidR="00107FEE" w:rsidRPr="004E201A" w:rsidRDefault="00107FEE">
      <w:pPr>
        <w:pStyle w:val="10"/>
        <w:rPr>
          <w:rFonts w:ascii="Calibri" w:hAnsi="Calibri"/>
          <w:kern w:val="2"/>
          <w:sz w:val="21"/>
          <w:szCs w:val="22"/>
          <w:lang w:val="en-US" w:eastAsia="zh-CN"/>
        </w:rPr>
      </w:pPr>
      <w:r>
        <w:t>4</w:t>
      </w:r>
      <w:r w:rsidRPr="004E201A">
        <w:rPr>
          <w:rFonts w:ascii="Calibri" w:hAnsi="Calibri"/>
          <w:kern w:val="2"/>
          <w:sz w:val="21"/>
          <w:szCs w:val="22"/>
          <w:lang w:val="en-US" w:eastAsia="zh-CN"/>
        </w:rPr>
        <w:tab/>
      </w:r>
      <w:r>
        <w:t>Overview and Concepts</w:t>
      </w:r>
      <w:r>
        <w:tab/>
      </w:r>
      <w:r>
        <w:fldChar w:fldCharType="begin"/>
      </w:r>
      <w:r>
        <w:instrText xml:space="preserve"> PAGEREF _Toc100759223 \h </w:instrText>
      </w:r>
      <w:r>
        <w:fldChar w:fldCharType="separate"/>
      </w:r>
      <w:r>
        <w:t>7</w:t>
      </w:r>
      <w:r>
        <w:fldChar w:fldCharType="end"/>
      </w:r>
    </w:p>
    <w:p w14:paraId="0C3944ED" w14:textId="77777777" w:rsidR="00107FEE" w:rsidRPr="004E201A" w:rsidRDefault="00107FEE">
      <w:pPr>
        <w:pStyle w:val="20"/>
        <w:rPr>
          <w:rFonts w:ascii="Calibri" w:hAnsi="Calibri"/>
          <w:kern w:val="2"/>
          <w:sz w:val="21"/>
          <w:szCs w:val="22"/>
          <w:lang w:val="en-US" w:eastAsia="zh-CN"/>
        </w:rPr>
      </w:pPr>
      <w:r>
        <w:t>4.1</w:t>
      </w:r>
      <w:r w:rsidRPr="004E201A">
        <w:rPr>
          <w:rFonts w:ascii="Calibri" w:hAnsi="Calibri"/>
          <w:kern w:val="2"/>
          <w:sz w:val="21"/>
          <w:szCs w:val="22"/>
          <w:lang w:val="en-US" w:eastAsia="zh-CN"/>
        </w:rPr>
        <w:tab/>
      </w:r>
      <w:r>
        <w:t>Overview</w:t>
      </w:r>
      <w:r>
        <w:tab/>
      </w:r>
      <w:r>
        <w:fldChar w:fldCharType="begin"/>
      </w:r>
      <w:r>
        <w:instrText xml:space="preserve"> PAGEREF _Toc100759224 \h </w:instrText>
      </w:r>
      <w:r>
        <w:fldChar w:fldCharType="separate"/>
      </w:r>
      <w:r>
        <w:t>7</w:t>
      </w:r>
      <w:r>
        <w:fldChar w:fldCharType="end"/>
      </w:r>
    </w:p>
    <w:p w14:paraId="0C15F22C" w14:textId="77777777" w:rsidR="00107FEE" w:rsidRPr="004E201A" w:rsidRDefault="00107FEE">
      <w:pPr>
        <w:pStyle w:val="20"/>
        <w:rPr>
          <w:rFonts w:ascii="Calibri" w:hAnsi="Calibri"/>
          <w:kern w:val="2"/>
          <w:sz w:val="21"/>
          <w:szCs w:val="22"/>
          <w:lang w:val="en-US" w:eastAsia="zh-CN"/>
        </w:rPr>
      </w:pPr>
      <w:r>
        <w:t>4.2</w:t>
      </w:r>
      <w:r w:rsidRPr="004E201A">
        <w:rPr>
          <w:rFonts w:ascii="Calibri" w:hAnsi="Calibri"/>
          <w:kern w:val="2"/>
          <w:sz w:val="21"/>
          <w:szCs w:val="22"/>
          <w:lang w:val="en-US" w:eastAsia="zh-CN"/>
        </w:rPr>
        <w:tab/>
      </w:r>
      <w:r>
        <w:t>Concepts</w:t>
      </w:r>
      <w:r>
        <w:tab/>
      </w:r>
      <w:r>
        <w:fldChar w:fldCharType="begin"/>
      </w:r>
      <w:r>
        <w:instrText xml:space="preserve"> PAGEREF _Toc100759225 \h </w:instrText>
      </w:r>
      <w:r>
        <w:fldChar w:fldCharType="separate"/>
      </w:r>
      <w:r>
        <w:t>7</w:t>
      </w:r>
      <w:r>
        <w:fldChar w:fldCharType="end"/>
      </w:r>
    </w:p>
    <w:p w14:paraId="40F82CB2" w14:textId="77777777" w:rsidR="00107FEE" w:rsidRPr="004E201A" w:rsidRDefault="00107FEE">
      <w:pPr>
        <w:pStyle w:val="10"/>
        <w:rPr>
          <w:rFonts w:ascii="Calibri" w:hAnsi="Calibri"/>
          <w:kern w:val="2"/>
          <w:sz w:val="21"/>
          <w:szCs w:val="22"/>
          <w:lang w:val="en-US" w:eastAsia="zh-CN"/>
        </w:rPr>
      </w:pPr>
      <w:r>
        <w:t>5</w:t>
      </w:r>
      <w:r w:rsidRPr="004E201A">
        <w:rPr>
          <w:rFonts w:ascii="Calibri" w:hAnsi="Calibri"/>
          <w:kern w:val="2"/>
          <w:sz w:val="21"/>
          <w:szCs w:val="22"/>
          <w:lang w:val="en-US" w:eastAsia="zh-CN"/>
        </w:rPr>
        <w:tab/>
      </w:r>
      <w:r>
        <w:t>Key Issues and potential solutions</w:t>
      </w:r>
      <w:r>
        <w:tab/>
      </w:r>
      <w:r>
        <w:fldChar w:fldCharType="begin"/>
      </w:r>
      <w:r>
        <w:instrText xml:space="preserve"> PAGEREF _Toc100759226 \h </w:instrText>
      </w:r>
      <w:r>
        <w:fldChar w:fldCharType="separate"/>
      </w:r>
      <w:r>
        <w:t>7</w:t>
      </w:r>
      <w:r>
        <w:fldChar w:fldCharType="end"/>
      </w:r>
    </w:p>
    <w:p w14:paraId="0BD770AC" w14:textId="77777777" w:rsidR="00107FEE" w:rsidRPr="004E201A" w:rsidRDefault="00107FEE">
      <w:pPr>
        <w:pStyle w:val="20"/>
        <w:rPr>
          <w:rFonts w:ascii="Calibri" w:hAnsi="Calibri"/>
          <w:kern w:val="2"/>
          <w:sz w:val="21"/>
          <w:szCs w:val="22"/>
          <w:lang w:val="en-US" w:eastAsia="zh-CN"/>
        </w:rPr>
      </w:pPr>
      <w:r>
        <w:t>5.X</w:t>
      </w:r>
      <w:r w:rsidRPr="004E201A">
        <w:rPr>
          <w:rFonts w:ascii="Calibri" w:hAnsi="Calibri"/>
          <w:kern w:val="2"/>
          <w:sz w:val="21"/>
          <w:szCs w:val="22"/>
          <w:lang w:val="en-US" w:eastAsia="zh-CN"/>
        </w:rPr>
        <w:tab/>
      </w:r>
      <w:r>
        <w:t>Key Issue #1: Provisioning of network functions related to deterministic communication service</w:t>
      </w:r>
      <w:r>
        <w:tab/>
      </w:r>
      <w:r>
        <w:fldChar w:fldCharType="begin"/>
      </w:r>
      <w:r>
        <w:instrText xml:space="preserve"> PAGEREF _Toc100759227 \h </w:instrText>
      </w:r>
      <w:r>
        <w:fldChar w:fldCharType="separate"/>
      </w:r>
      <w:r>
        <w:t>7</w:t>
      </w:r>
      <w:r>
        <w:fldChar w:fldCharType="end"/>
      </w:r>
    </w:p>
    <w:p w14:paraId="630A3F50" w14:textId="77777777" w:rsidR="00107FEE" w:rsidRPr="004E201A" w:rsidRDefault="00107FEE">
      <w:pPr>
        <w:pStyle w:val="30"/>
        <w:rPr>
          <w:rFonts w:ascii="Calibri" w:hAnsi="Calibri"/>
          <w:kern w:val="2"/>
          <w:sz w:val="21"/>
          <w:szCs w:val="22"/>
          <w:lang w:val="en-US" w:eastAsia="zh-CN"/>
        </w:rPr>
      </w:pPr>
      <w:r>
        <w:rPr>
          <w:lang w:eastAsia="ko-KR"/>
        </w:rPr>
        <w:t>5.X.1</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_Toc100759228 \h </w:instrText>
      </w:r>
      <w:r>
        <w:fldChar w:fldCharType="separate"/>
      </w:r>
      <w:r>
        <w:t>7</w:t>
      </w:r>
      <w:r>
        <w:fldChar w:fldCharType="end"/>
      </w:r>
    </w:p>
    <w:p w14:paraId="1B2BCF2F" w14:textId="77777777" w:rsidR="00107FEE" w:rsidRPr="004E201A" w:rsidRDefault="00107FEE">
      <w:pPr>
        <w:pStyle w:val="30"/>
        <w:rPr>
          <w:rFonts w:ascii="Calibri" w:hAnsi="Calibri"/>
          <w:kern w:val="2"/>
          <w:sz w:val="21"/>
          <w:szCs w:val="22"/>
          <w:lang w:val="en-US" w:eastAsia="zh-CN"/>
        </w:rPr>
      </w:pPr>
      <w:r>
        <w:rPr>
          <w:lang w:eastAsia="ko-KR"/>
        </w:rPr>
        <w:t>5.X.2</w:t>
      </w:r>
      <w:r w:rsidRPr="004E201A">
        <w:rPr>
          <w:rFonts w:ascii="Calibri" w:hAnsi="Calibri"/>
          <w:kern w:val="2"/>
          <w:sz w:val="21"/>
          <w:szCs w:val="22"/>
          <w:lang w:val="en-US" w:eastAsia="zh-CN"/>
        </w:rPr>
        <w:tab/>
      </w:r>
      <w:r>
        <w:rPr>
          <w:lang w:eastAsia="ko-KR"/>
        </w:rPr>
        <w:t>Potential solutions</w:t>
      </w:r>
      <w:r>
        <w:tab/>
      </w:r>
      <w:r>
        <w:fldChar w:fldCharType="begin"/>
      </w:r>
      <w:r>
        <w:instrText xml:space="preserve"> PAGEREF _Toc100759229 \h </w:instrText>
      </w:r>
      <w:r>
        <w:fldChar w:fldCharType="separate"/>
      </w:r>
      <w:r>
        <w:t>8</w:t>
      </w:r>
      <w:r>
        <w:fldChar w:fldCharType="end"/>
      </w:r>
    </w:p>
    <w:p w14:paraId="7AB7FFDC" w14:textId="77777777" w:rsidR="00107FEE" w:rsidRPr="004E201A" w:rsidRDefault="00107FEE">
      <w:pPr>
        <w:pStyle w:val="40"/>
        <w:rPr>
          <w:rFonts w:ascii="Calibri" w:hAnsi="Calibri"/>
          <w:kern w:val="2"/>
          <w:sz w:val="21"/>
          <w:szCs w:val="22"/>
          <w:lang w:val="en-US" w:eastAsia="zh-CN"/>
        </w:rPr>
      </w:pPr>
      <w:r w:rsidRPr="003C53E7">
        <w:rPr>
          <w:lang w:val="en-US"/>
        </w:rPr>
        <w:t>5.X.2.a</w:t>
      </w:r>
      <w:r w:rsidRPr="004E201A">
        <w:rPr>
          <w:rFonts w:ascii="Calibri" w:hAnsi="Calibri"/>
          <w:kern w:val="2"/>
          <w:sz w:val="21"/>
          <w:szCs w:val="22"/>
          <w:lang w:val="en-US" w:eastAsia="zh-CN"/>
        </w:rPr>
        <w:tab/>
      </w:r>
      <w:r w:rsidRPr="003C53E7">
        <w:rPr>
          <w:lang w:val="en-US"/>
        </w:rPr>
        <w:t>Potential solution #&lt;a&gt;: &lt;Potential Solution a Title&gt;</w:t>
      </w:r>
      <w:r>
        <w:tab/>
      </w:r>
      <w:r>
        <w:fldChar w:fldCharType="begin"/>
      </w:r>
      <w:r>
        <w:instrText xml:space="preserve"> PAGEREF _Toc100759230 \h </w:instrText>
      </w:r>
      <w:r>
        <w:fldChar w:fldCharType="separate"/>
      </w:r>
      <w:r>
        <w:t>8</w:t>
      </w:r>
      <w:r>
        <w:fldChar w:fldCharType="end"/>
      </w:r>
    </w:p>
    <w:p w14:paraId="7FDF8731" w14:textId="77777777" w:rsidR="00107FEE" w:rsidRPr="004E201A" w:rsidRDefault="00107FEE">
      <w:pPr>
        <w:pStyle w:val="50"/>
        <w:rPr>
          <w:rFonts w:ascii="Calibri" w:hAnsi="Calibri"/>
          <w:kern w:val="2"/>
          <w:sz w:val="21"/>
          <w:szCs w:val="22"/>
          <w:lang w:val="en-US" w:eastAsia="zh-CN"/>
        </w:rPr>
      </w:pPr>
      <w:r>
        <w:rPr>
          <w:lang w:eastAsia="ko-KR"/>
        </w:rPr>
        <w:t>5.X.2.a.1</w:t>
      </w:r>
      <w:r w:rsidRPr="004E201A">
        <w:rPr>
          <w:rFonts w:ascii="Calibri" w:hAnsi="Calibri"/>
          <w:kern w:val="2"/>
          <w:sz w:val="21"/>
          <w:szCs w:val="22"/>
          <w:lang w:val="en-US" w:eastAsia="zh-CN"/>
        </w:rPr>
        <w:tab/>
      </w:r>
      <w:r>
        <w:rPr>
          <w:lang w:eastAsia="ko-KR"/>
        </w:rPr>
        <w:t>Introduction</w:t>
      </w:r>
      <w:r>
        <w:tab/>
      </w:r>
      <w:r>
        <w:fldChar w:fldCharType="begin"/>
      </w:r>
      <w:r>
        <w:instrText xml:space="preserve"> PAGEREF _Toc100759231 \h </w:instrText>
      </w:r>
      <w:r>
        <w:fldChar w:fldCharType="separate"/>
      </w:r>
      <w:r>
        <w:t>8</w:t>
      </w:r>
      <w:r>
        <w:fldChar w:fldCharType="end"/>
      </w:r>
    </w:p>
    <w:p w14:paraId="3D524EC6" w14:textId="77777777" w:rsidR="00107FEE" w:rsidRPr="004E201A" w:rsidRDefault="00107FEE">
      <w:pPr>
        <w:pStyle w:val="50"/>
        <w:rPr>
          <w:rFonts w:ascii="Calibri" w:hAnsi="Calibri"/>
          <w:kern w:val="2"/>
          <w:sz w:val="21"/>
          <w:szCs w:val="22"/>
          <w:lang w:val="en-US" w:eastAsia="zh-CN"/>
        </w:rPr>
      </w:pPr>
      <w:r>
        <w:rPr>
          <w:lang w:eastAsia="ko-KR"/>
        </w:rPr>
        <w:t>5.X.2.a.2</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_Toc100759232 \h </w:instrText>
      </w:r>
      <w:r>
        <w:fldChar w:fldCharType="separate"/>
      </w:r>
      <w:r>
        <w:t>8</w:t>
      </w:r>
      <w:r>
        <w:fldChar w:fldCharType="end"/>
      </w:r>
    </w:p>
    <w:p w14:paraId="19A4D208" w14:textId="77777777" w:rsidR="00107FEE" w:rsidRPr="004E201A" w:rsidRDefault="00107FEE">
      <w:pPr>
        <w:pStyle w:val="30"/>
        <w:rPr>
          <w:rFonts w:ascii="Calibri" w:hAnsi="Calibri"/>
          <w:kern w:val="2"/>
          <w:sz w:val="21"/>
          <w:szCs w:val="22"/>
          <w:lang w:val="en-US" w:eastAsia="zh-CN"/>
        </w:rPr>
      </w:pPr>
      <w:r>
        <w:rPr>
          <w:lang w:eastAsia="ko-KR"/>
        </w:rPr>
        <w:t>5.X.3</w:t>
      </w:r>
      <w:r w:rsidRPr="004E201A">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_Toc100759233 \h </w:instrText>
      </w:r>
      <w:r>
        <w:fldChar w:fldCharType="separate"/>
      </w:r>
      <w:r>
        <w:t>8</w:t>
      </w:r>
      <w:r>
        <w:fldChar w:fldCharType="end"/>
      </w:r>
    </w:p>
    <w:p w14:paraId="631A370C" w14:textId="77777777" w:rsidR="00107FEE" w:rsidRPr="004E201A" w:rsidRDefault="00107FEE">
      <w:pPr>
        <w:pStyle w:val="20"/>
        <w:rPr>
          <w:rFonts w:ascii="Calibri" w:hAnsi="Calibri"/>
          <w:kern w:val="2"/>
          <w:sz w:val="21"/>
          <w:szCs w:val="22"/>
          <w:lang w:val="en-US" w:eastAsia="zh-CN"/>
        </w:rPr>
      </w:pPr>
      <w:r>
        <w:t>5.Y</w:t>
      </w:r>
      <w:r w:rsidRPr="004E201A">
        <w:rPr>
          <w:rFonts w:ascii="Calibri" w:hAnsi="Calibri"/>
          <w:kern w:val="2"/>
          <w:sz w:val="21"/>
          <w:szCs w:val="22"/>
          <w:lang w:val="en-US" w:eastAsia="zh-CN"/>
        </w:rPr>
        <w:tab/>
      </w:r>
      <w:r>
        <w:t>Key Issue #2: Service assurance for video monitoring</w:t>
      </w:r>
      <w:r>
        <w:tab/>
      </w:r>
      <w:r>
        <w:fldChar w:fldCharType="begin"/>
      </w:r>
      <w:r>
        <w:instrText xml:space="preserve"> PAGEREF _Toc100759234 \h </w:instrText>
      </w:r>
      <w:r>
        <w:fldChar w:fldCharType="separate"/>
      </w:r>
      <w:r>
        <w:t>8</w:t>
      </w:r>
      <w:r>
        <w:fldChar w:fldCharType="end"/>
      </w:r>
    </w:p>
    <w:p w14:paraId="7FBEC5C3" w14:textId="77777777" w:rsidR="00107FEE" w:rsidRPr="004E201A" w:rsidRDefault="00107FEE">
      <w:pPr>
        <w:pStyle w:val="30"/>
        <w:rPr>
          <w:rFonts w:ascii="Calibri" w:hAnsi="Calibri"/>
          <w:kern w:val="2"/>
          <w:sz w:val="21"/>
          <w:szCs w:val="22"/>
          <w:lang w:val="en-US" w:eastAsia="zh-CN"/>
        </w:rPr>
      </w:pPr>
      <w:r>
        <w:rPr>
          <w:lang w:eastAsia="ko-KR"/>
        </w:rPr>
        <w:t>5.Y.1</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_Toc100759235 \h </w:instrText>
      </w:r>
      <w:r>
        <w:fldChar w:fldCharType="separate"/>
      </w:r>
      <w:r>
        <w:t>8</w:t>
      </w:r>
      <w:r>
        <w:fldChar w:fldCharType="end"/>
      </w:r>
    </w:p>
    <w:p w14:paraId="54B5B416" w14:textId="77777777" w:rsidR="00107FEE" w:rsidRPr="004E201A" w:rsidRDefault="00107FEE">
      <w:pPr>
        <w:pStyle w:val="30"/>
        <w:rPr>
          <w:rFonts w:ascii="Calibri" w:hAnsi="Calibri"/>
          <w:kern w:val="2"/>
          <w:sz w:val="21"/>
          <w:szCs w:val="22"/>
          <w:lang w:val="en-US" w:eastAsia="zh-CN"/>
        </w:rPr>
      </w:pPr>
      <w:r>
        <w:rPr>
          <w:lang w:eastAsia="ko-KR"/>
        </w:rPr>
        <w:t>5.Y.2</w:t>
      </w:r>
      <w:r w:rsidRPr="004E201A">
        <w:rPr>
          <w:rFonts w:ascii="Calibri" w:hAnsi="Calibri"/>
          <w:kern w:val="2"/>
          <w:sz w:val="21"/>
          <w:szCs w:val="22"/>
          <w:lang w:val="en-US" w:eastAsia="zh-CN"/>
        </w:rPr>
        <w:tab/>
      </w:r>
      <w:r>
        <w:rPr>
          <w:lang w:eastAsia="ko-KR"/>
        </w:rPr>
        <w:t>Potential solutions</w:t>
      </w:r>
      <w:r>
        <w:tab/>
      </w:r>
      <w:r>
        <w:fldChar w:fldCharType="begin"/>
      </w:r>
      <w:r>
        <w:instrText xml:space="preserve"> PAGEREF _Toc100759236 \h </w:instrText>
      </w:r>
      <w:r>
        <w:fldChar w:fldCharType="separate"/>
      </w:r>
      <w:r>
        <w:t>8</w:t>
      </w:r>
      <w:r>
        <w:fldChar w:fldCharType="end"/>
      </w:r>
    </w:p>
    <w:p w14:paraId="59CA9FB6" w14:textId="77777777" w:rsidR="00107FEE" w:rsidRPr="004E201A" w:rsidRDefault="00107FEE">
      <w:pPr>
        <w:pStyle w:val="40"/>
        <w:rPr>
          <w:rFonts w:ascii="Calibri" w:hAnsi="Calibri"/>
          <w:kern w:val="2"/>
          <w:sz w:val="21"/>
          <w:szCs w:val="22"/>
          <w:lang w:val="en-US" w:eastAsia="zh-CN"/>
        </w:rPr>
      </w:pPr>
      <w:r w:rsidRPr="003C53E7">
        <w:rPr>
          <w:lang w:val="en-US"/>
        </w:rPr>
        <w:t>5.Y.2.a</w:t>
      </w:r>
      <w:r w:rsidRPr="004E201A">
        <w:rPr>
          <w:rFonts w:ascii="Calibri" w:hAnsi="Calibri"/>
          <w:kern w:val="2"/>
          <w:sz w:val="21"/>
          <w:szCs w:val="22"/>
          <w:lang w:val="en-US" w:eastAsia="zh-CN"/>
        </w:rPr>
        <w:tab/>
      </w:r>
      <w:r w:rsidRPr="003C53E7">
        <w:rPr>
          <w:lang w:val="en-US"/>
        </w:rPr>
        <w:t>Potential solution #&lt;a&gt;: &lt;Potential Solution a Title&gt;</w:t>
      </w:r>
      <w:r>
        <w:tab/>
      </w:r>
      <w:r>
        <w:fldChar w:fldCharType="begin"/>
      </w:r>
      <w:r>
        <w:instrText xml:space="preserve"> PAGEREF _Toc100759237 \h </w:instrText>
      </w:r>
      <w:r>
        <w:fldChar w:fldCharType="separate"/>
      </w:r>
      <w:r>
        <w:t>8</w:t>
      </w:r>
      <w:r>
        <w:fldChar w:fldCharType="end"/>
      </w:r>
    </w:p>
    <w:p w14:paraId="4D5DDC49" w14:textId="77777777" w:rsidR="00107FEE" w:rsidRPr="004E201A" w:rsidRDefault="00107FEE">
      <w:pPr>
        <w:pStyle w:val="50"/>
        <w:rPr>
          <w:rFonts w:ascii="Calibri" w:hAnsi="Calibri"/>
          <w:kern w:val="2"/>
          <w:sz w:val="21"/>
          <w:szCs w:val="22"/>
          <w:lang w:val="en-US" w:eastAsia="zh-CN"/>
        </w:rPr>
      </w:pPr>
      <w:r>
        <w:rPr>
          <w:lang w:eastAsia="ko-KR"/>
        </w:rPr>
        <w:t>5.Y.2.a.1</w:t>
      </w:r>
      <w:r w:rsidRPr="004E201A">
        <w:rPr>
          <w:rFonts w:ascii="Calibri" w:hAnsi="Calibri"/>
          <w:kern w:val="2"/>
          <w:sz w:val="21"/>
          <w:szCs w:val="22"/>
          <w:lang w:val="en-US" w:eastAsia="zh-CN"/>
        </w:rPr>
        <w:tab/>
      </w:r>
      <w:r>
        <w:rPr>
          <w:lang w:eastAsia="ko-KR"/>
        </w:rPr>
        <w:t>Introduction</w:t>
      </w:r>
      <w:r>
        <w:tab/>
      </w:r>
      <w:r>
        <w:fldChar w:fldCharType="begin"/>
      </w:r>
      <w:r>
        <w:instrText xml:space="preserve"> PAGEREF _Toc100759238 \h </w:instrText>
      </w:r>
      <w:r>
        <w:fldChar w:fldCharType="separate"/>
      </w:r>
      <w:r>
        <w:t>8</w:t>
      </w:r>
      <w:r>
        <w:fldChar w:fldCharType="end"/>
      </w:r>
    </w:p>
    <w:p w14:paraId="24D8CE30" w14:textId="77777777" w:rsidR="00107FEE" w:rsidRPr="004E201A" w:rsidRDefault="00107FEE">
      <w:pPr>
        <w:pStyle w:val="50"/>
        <w:rPr>
          <w:rFonts w:ascii="Calibri" w:hAnsi="Calibri"/>
          <w:kern w:val="2"/>
          <w:sz w:val="21"/>
          <w:szCs w:val="22"/>
          <w:lang w:val="en-US" w:eastAsia="zh-CN"/>
        </w:rPr>
      </w:pPr>
      <w:r>
        <w:rPr>
          <w:lang w:eastAsia="ko-KR"/>
        </w:rPr>
        <w:t>5.Y.2.a.2</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_Toc100759239 \h </w:instrText>
      </w:r>
      <w:r>
        <w:fldChar w:fldCharType="separate"/>
      </w:r>
      <w:r>
        <w:t>8</w:t>
      </w:r>
      <w:r>
        <w:fldChar w:fldCharType="end"/>
      </w:r>
    </w:p>
    <w:p w14:paraId="2C6ACFF8" w14:textId="77777777" w:rsidR="00107FEE" w:rsidRPr="004E201A" w:rsidRDefault="00107FEE">
      <w:pPr>
        <w:pStyle w:val="30"/>
        <w:rPr>
          <w:rFonts w:ascii="Calibri" w:hAnsi="Calibri"/>
          <w:kern w:val="2"/>
          <w:sz w:val="21"/>
          <w:szCs w:val="22"/>
          <w:lang w:val="en-US" w:eastAsia="zh-CN"/>
        </w:rPr>
      </w:pPr>
      <w:r>
        <w:rPr>
          <w:lang w:eastAsia="ko-KR"/>
        </w:rPr>
        <w:t>5.Y.3</w:t>
      </w:r>
      <w:r w:rsidRPr="004E201A">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_Toc100759240 \h </w:instrText>
      </w:r>
      <w:r>
        <w:fldChar w:fldCharType="separate"/>
      </w:r>
      <w:r>
        <w:t>8</w:t>
      </w:r>
      <w:r>
        <w:fldChar w:fldCharType="end"/>
      </w:r>
    </w:p>
    <w:p w14:paraId="18B93058" w14:textId="77777777" w:rsidR="00107FEE" w:rsidRPr="004E201A" w:rsidRDefault="00107FEE">
      <w:pPr>
        <w:pStyle w:val="20"/>
        <w:rPr>
          <w:rFonts w:ascii="Calibri" w:hAnsi="Calibri"/>
          <w:kern w:val="2"/>
          <w:sz w:val="21"/>
          <w:szCs w:val="22"/>
          <w:lang w:val="en-US" w:eastAsia="zh-CN"/>
        </w:rPr>
      </w:pPr>
      <w:r>
        <w:t>5.Z</w:t>
      </w:r>
      <w:r w:rsidRPr="004E201A">
        <w:rPr>
          <w:rFonts w:ascii="Calibri" w:hAnsi="Calibri"/>
          <w:kern w:val="2"/>
          <w:sz w:val="21"/>
          <w:szCs w:val="22"/>
          <w:lang w:val="en-US" w:eastAsia="zh-CN"/>
        </w:rPr>
        <w:tab/>
      </w:r>
      <w:r>
        <w:t>Key Issue #3: Service assurance for PLC control</w:t>
      </w:r>
      <w:r>
        <w:tab/>
      </w:r>
      <w:r>
        <w:fldChar w:fldCharType="begin"/>
      </w:r>
      <w:r>
        <w:instrText xml:space="preserve"> PAGEREF _Toc100759241 \h </w:instrText>
      </w:r>
      <w:r>
        <w:fldChar w:fldCharType="separate"/>
      </w:r>
      <w:r>
        <w:t>8</w:t>
      </w:r>
      <w:r>
        <w:fldChar w:fldCharType="end"/>
      </w:r>
    </w:p>
    <w:p w14:paraId="13804BE1" w14:textId="77777777" w:rsidR="00107FEE" w:rsidRPr="004E201A" w:rsidRDefault="00107FEE">
      <w:pPr>
        <w:pStyle w:val="30"/>
        <w:rPr>
          <w:rFonts w:ascii="Calibri" w:hAnsi="Calibri"/>
          <w:kern w:val="2"/>
          <w:sz w:val="21"/>
          <w:szCs w:val="22"/>
          <w:lang w:val="en-US" w:eastAsia="zh-CN"/>
        </w:rPr>
      </w:pPr>
      <w:r>
        <w:rPr>
          <w:lang w:eastAsia="ko-KR"/>
        </w:rPr>
        <w:t>5.Z.1</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_Toc100759242 \h </w:instrText>
      </w:r>
      <w:r>
        <w:fldChar w:fldCharType="separate"/>
      </w:r>
      <w:r>
        <w:t>8</w:t>
      </w:r>
      <w:r>
        <w:fldChar w:fldCharType="end"/>
      </w:r>
    </w:p>
    <w:p w14:paraId="3BEBBB26" w14:textId="77777777" w:rsidR="00107FEE" w:rsidRPr="004E201A" w:rsidRDefault="00107FEE">
      <w:pPr>
        <w:pStyle w:val="30"/>
        <w:rPr>
          <w:rFonts w:ascii="Calibri" w:hAnsi="Calibri"/>
          <w:kern w:val="2"/>
          <w:sz w:val="21"/>
          <w:szCs w:val="22"/>
          <w:lang w:val="en-US" w:eastAsia="zh-CN"/>
        </w:rPr>
      </w:pPr>
      <w:r>
        <w:rPr>
          <w:lang w:eastAsia="ko-KR"/>
        </w:rPr>
        <w:t>5.Z.2</w:t>
      </w:r>
      <w:r w:rsidRPr="004E201A">
        <w:rPr>
          <w:rFonts w:ascii="Calibri" w:hAnsi="Calibri"/>
          <w:kern w:val="2"/>
          <w:sz w:val="21"/>
          <w:szCs w:val="22"/>
          <w:lang w:val="en-US" w:eastAsia="zh-CN"/>
        </w:rPr>
        <w:tab/>
      </w:r>
      <w:r>
        <w:rPr>
          <w:lang w:eastAsia="ko-KR"/>
        </w:rPr>
        <w:t>Potential solutions</w:t>
      </w:r>
      <w:r>
        <w:tab/>
      </w:r>
      <w:r>
        <w:fldChar w:fldCharType="begin"/>
      </w:r>
      <w:r>
        <w:instrText xml:space="preserve"> PAGEREF _Toc100759243 \h </w:instrText>
      </w:r>
      <w:r>
        <w:fldChar w:fldCharType="separate"/>
      </w:r>
      <w:r>
        <w:t>9</w:t>
      </w:r>
      <w:r>
        <w:fldChar w:fldCharType="end"/>
      </w:r>
    </w:p>
    <w:p w14:paraId="5D77746C" w14:textId="77777777" w:rsidR="00107FEE" w:rsidRPr="004E201A" w:rsidRDefault="00107FEE">
      <w:pPr>
        <w:pStyle w:val="40"/>
        <w:rPr>
          <w:rFonts w:ascii="Calibri" w:hAnsi="Calibri"/>
          <w:kern w:val="2"/>
          <w:sz w:val="21"/>
          <w:szCs w:val="22"/>
          <w:lang w:val="en-US" w:eastAsia="zh-CN"/>
        </w:rPr>
      </w:pPr>
      <w:r w:rsidRPr="003C53E7">
        <w:rPr>
          <w:lang w:val="en-US"/>
        </w:rPr>
        <w:t>5.Z.2.a</w:t>
      </w:r>
      <w:r w:rsidRPr="004E201A">
        <w:rPr>
          <w:rFonts w:ascii="Calibri" w:hAnsi="Calibri"/>
          <w:kern w:val="2"/>
          <w:sz w:val="21"/>
          <w:szCs w:val="22"/>
          <w:lang w:val="en-US" w:eastAsia="zh-CN"/>
        </w:rPr>
        <w:tab/>
      </w:r>
      <w:r w:rsidRPr="003C53E7">
        <w:rPr>
          <w:lang w:val="en-US"/>
        </w:rPr>
        <w:t>Potential solution #&lt;a&gt;: &lt;Potential Solution a Title&gt;</w:t>
      </w:r>
      <w:r>
        <w:tab/>
      </w:r>
      <w:r>
        <w:fldChar w:fldCharType="begin"/>
      </w:r>
      <w:r>
        <w:instrText xml:space="preserve"> PAGEREF _Toc100759244 \h </w:instrText>
      </w:r>
      <w:r>
        <w:fldChar w:fldCharType="separate"/>
      </w:r>
      <w:r>
        <w:t>9</w:t>
      </w:r>
      <w:r>
        <w:fldChar w:fldCharType="end"/>
      </w:r>
    </w:p>
    <w:p w14:paraId="4ABA4859" w14:textId="77777777" w:rsidR="00107FEE" w:rsidRPr="004E201A" w:rsidRDefault="00107FEE">
      <w:pPr>
        <w:pStyle w:val="50"/>
        <w:rPr>
          <w:rFonts w:ascii="Calibri" w:hAnsi="Calibri"/>
          <w:kern w:val="2"/>
          <w:sz w:val="21"/>
          <w:szCs w:val="22"/>
          <w:lang w:val="en-US" w:eastAsia="zh-CN"/>
        </w:rPr>
      </w:pPr>
      <w:r>
        <w:rPr>
          <w:lang w:eastAsia="ko-KR"/>
        </w:rPr>
        <w:t>5.Z.2.a.1</w:t>
      </w:r>
      <w:r w:rsidRPr="004E201A">
        <w:rPr>
          <w:rFonts w:ascii="Calibri" w:hAnsi="Calibri"/>
          <w:kern w:val="2"/>
          <w:sz w:val="21"/>
          <w:szCs w:val="22"/>
          <w:lang w:val="en-US" w:eastAsia="zh-CN"/>
        </w:rPr>
        <w:tab/>
      </w:r>
      <w:r>
        <w:rPr>
          <w:lang w:eastAsia="ko-KR"/>
        </w:rPr>
        <w:t>Introduction</w:t>
      </w:r>
      <w:r>
        <w:tab/>
      </w:r>
      <w:r>
        <w:fldChar w:fldCharType="begin"/>
      </w:r>
      <w:r>
        <w:instrText xml:space="preserve"> PAGEREF _Toc100759245 \h </w:instrText>
      </w:r>
      <w:r>
        <w:fldChar w:fldCharType="separate"/>
      </w:r>
      <w:r>
        <w:t>9</w:t>
      </w:r>
      <w:r>
        <w:fldChar w:fldCharType="end"/>
      </w:r>
    </w:p>
    <w:p w14:paraId="6776547F" w14:textId="77777777" w:rsidR="00107FEE" w:rsidRPr="004E201A" w:rsidRDefault="00107FEE">
      <w:pPr>
        <w:pStyle w:val="50"/>
        <w:rPr>
          <w:rFonts w:ascii="Calibri" w:hAnsi="Calibri"/>
          <w:kern w:val="2"/>
          <w:sz w:val="21"/>
          <w:szCs w:val="22"/>
          <w:lang w:val="en-US" w:eastAsia="zh-CN"/>
        </w:rPr>
      </w:pPr>
      <w:r>
        <w:rPr>
          <w:lang w:eastAsia="ko-KR"/>
        </w:rPr>
        <w:t>5.Z.2.a.2</w:t>
      </w:r>
      <w:r w:rsidRPr="004E201A">
        <w:rPr>
          <w:rFonts w:ascii="Calibri" w:hAnsi="Calibri"/>
          <w:kern w:val="2"/>
          <w:sz w:val="21"/>
          <w:szCs w:val="22"/>
          <w:lang w:val="en-US" w:eastAsia="zh-CN"/>
        </w:rPr>
        <w:tab/>
      </w:r>
      <w:r>
        <w:rPr>
          <w:lang w:eastAsia="ko-KR"/>
        </w:rPr>
        <w:t>Description</w:t>
      </w:r>
      <w:r>
        <w:tab/>
      </w:r>
      <w:r>
        <w:fldChar w:fldCharType="begin"/>
      </w:r>
      <w:r>
        <w:instrText xml:space="preserve"> PAGEREF _Toc100759246 \h </w:instrText>
      </w:r>
      <w:r>
        <w:fldChar w:fldCharType="separate"/>
      </w:r>
      <w:r>
        <w:t>9</w:t>
      </w:r>
      <w:r>
        <w:fldChar w:fldCharType="end"/>
      </w:r>
    </w:p>
    <w:p w14:paraId="419487FE" w14:textId="77777777" w:rsidR="00107FEE" w:rsidRPr="004E201A" w:rsidRDefault="00107FEE">
      <w:pPr>
        <w:pStyle w:val="30"/>
        <w:rPr>
          <w:rFonts w:ascii="Calibri" w:hAnsi="Calibri"/>
          <w:kern w:val="2"/>
          <w:sz w:val="21"/>
          <w:szCs w:val="22"/>
          <w:lang w:val="en-US" w:eastAsia="zh-CN"/>
        </w:rPr>
      </w:pPr>
      <w:r>
        <w:rPr>
          <w:lang w:eastAsia="ko-KR"/>
        </w:rPr>
        <w:t>5.Z.3</w:t>
      </w:r>
      <w:r w:rsidRPr="004E201A">
        <w:rPr>
          <w:rFonts w:ascii="Calibri" w:hAnsi="Calibri"/>
          <w:kern w:val="2"/>
          <w:sz w:val="21"/>
          <w:szCs w:val="22"/>
          <w:lang w:val="en-US" w:eastAsia="zh-CN"/>
        </w:rPr>
        <w:tab/>
      </w:r>
      <w:r>
        <w:rPr>
          <w:lang w:eastAsia="ko-KR"/>
        </w:rPr>
        <w:t>Conclusion - Impact on normative work</w:t>
      </w:r>
      <w:r>
        <w:tab/>
      </w:r>
      <w:r>
        <w:fldChar w:fldCharType="begin"/>
      </w:r>
      <w:r>
        <w:instrText xml:space="preserve"> PAGEREF _Toc100759247 \h </w:instrText>
      </w:r>
      <w:r>
        <w:fldChar w:fldCharType="separate"/>
      </w:r>
      <w:r>
        <w:t>9</w:t>
      </w:r>
      <w:r>
        <w:fldChar w:fldCharType="end"/>
      </w:r>
    </w:p>
    <w:p w14:paraId="7A31FEC6" w14:textId="77777777" w:rsidR="00107FEE" w:rsidRPr="004E201A" w:rsidRDefault="00107FEE">
      <w:pPr>
        <w:pStyle w:val="10"/>
        <w:rPr>
          <w:rFonts w:ascii="Calibri" w:hAnsi="Calibri"/>
          <w:kern w:val="2"/>
          <w:sz w:val="21"/>
          <w:szCs w:val="22"/>
          <w:lang w:val="en-US" w:eastAsia="zh-CN"/>
        </w:rPr>
      </w:pPr>
      <w:r>
        <w:t>6</w:t>
      </w:r>
      <w:r w:rsidRPr="004E201A">
        <w:rPr>
          <w:rFonts w:ascii="Calibri" w:hAnsi="Calibri"/>
          <w:kern w:val="2"/>
          <w:sz w:val="21"/>
          <w:szCs w:val="22"/>
          <w:lang w:val="en-US" w:eastAsia="zh-CN"/>
        </w:rPr>
        <w:tab/>
      </w:r>
      <w:r>
        <w:t>Conclusions and recommendations</w:t>
      </w:r>
      <w:r>
        <w:tab/>
      </w:r>
      <w:r>
        <w:fldChar w:fldCharType="begin"/>
      </w:r>
      <w:r>
        <w:instrText xml:space="preserve"> PAGEREF _Toc100759248 \h </w:instrText>
      </w:r>
      <w:r>
        <w:fldChar w:fldCharType="separate"/>
      </w:r>
      <w:r>
        <w:t>9</w:t>
      </w:r>
      <w:r>
        <w:fldChar w:fldCharType="end"/>
      </w:r>
    </w:p>
    <w:p w14:paraId="6B07FA86" w14:textId="77777777" w:rsidR="00107FEE" w:rsidRPr="004E201A" w:rsidRDefault="00107FEE">
      <w:pPr>
        <w:pStyle w:val="80"/>
        <w:rPr>
          <w:rFonts w:ascii="Calibri" w:hAnsi="Calibri"/>
          <w:b w:val="0"/>
          <w:kern w:val="2"/>
          <w:sz w:val="21"/>
          <w:szCs w:val="22"/>
          <w:lang w:val="en-US" w:eastAsia="zh-CN"/>
        </w:rPr>
      </w:pPr>
      <w:r>
        <w:t>Annex &lt;X&gt; (informative): Change history</w:t>
      </w:r>
      <w:r>
        <w:tab/>
      </w:r>
      <w:r>
        <w:fldChar w:fldCharType="begin"/>
      </w:r>
      <w:r>
        <w:instrText xml:space="preserve"> PAGEREF _Toc100759249 \h </w:instrText>
      </w:r>
      <w:r>
        <w:fldChar w:fldCharType="separate"/>
      </w:r>
      <w:r>
        <w:t>9</w:t>
      </w:r>
      <w:r>
        <w:fldChar w:fldCharType="end"/>
      </w:r>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p>
    <w:p w14:paraId="03993004" w14:textId="4A55FCE5" w:rsidR="00080512" w:rsidRDefault="00080512">
      <w:pPr>
        <w:pStyle w:val="1"/>
      </w:pPr>
      <w:bookmarkStart w:id="15" w:name="foreword"/>
      <w:bookmarkStart w:id="16" w:name="_Toc100759215"/>
      <w:bookmarkEnd w:id="15"/>
      <w:r w:rsidRPr="004D3578">
        <w:t>Foreword</w:t>
      </w:r>
      <w:bookmarkEnd w:id="16"/>
    </w:p>
    <w:p w14:paraId="2511FBFA" w14:textId="20AADF12" w:rsidR="00080512" w:rsidRPr="004D3578" w:rsidRDefault="00080512">
      <w:r w:rsidRPr="004D3578">
        <w:t xml:space="preserve">This Technical </w:t>
      </w:r>
      <w:bookmarkStart w:id="17" w:name="spectype3"/>
      <w:r w:rsidR="00602AEA" w:rsidRPr="008263DD">
        <w:t>Report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lastRenderedPageBreak/>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18" w:name="introduction"/>
      <w:bookmarkStart w:id="19" w:name="_Toc100759216"/>
      <w:bookmarkEnd w:id="18"/>
      <w:r w:rsidRPr="004D3578">
        <w:t>Introduction</w:t>
      </w:r>
      <w:bookmarkEnd w:id="19"/>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0" w:name="scope"/>
      <w:bookmarkStart w:id="21" w:name="_Toc100759217"/>
      <w:bookmarkEnd w:id="20"/>
      <w:r w:rsidRPr="004D3578">
        <w:lastRenderedPageBreak/>
        <w:t>1</w:t>
      </w:r>
      <w:r w:rsidRPr="004D3578">
        <w:tab/>
        <w:t>Scope</w:t>
      </w:r>
      <w:bookmarkEnd w:id="21"/>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2" w:name="references"/>
      <w:bookmarkStart w:id="23" w:name="_Toc100759218"/>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29094E8A" w14:textId="77777777" w:rsidR="00EC4A25" w:rsidRPr="004D3578" w:rsidRDefault="00EC4A25" w:rsidP="00EC4A25">
      <w:pPr>
        <w:pStyle w:val="EX"/>
      </w:pPr>
      <w:r w:rsidRPr="004D3578">
        <w:t>…</w:t>
      </w:r>
    </w:p>
    <w:p w14:paraId="360CD0A2" w14:textId="4489DF5C" w:rsidR="00080512" w:rsidRPr="004D3578" w:rsidRDefault="00080512" w:rsidP="008263DD">
      <w:pPr>
        <w:pStyle w:val="EX"/>
      </w:pPr>
    </w:p>
    <w:p w14:paraId="24ACB616" w14:textId="77777777" w:rsidR="00080512" w:rsidRPr="004D3578" w:rsidRDefault="00080512">
      <w:pPr>
        <w:pStyle w:val="1"/>
      </w:pPr>
      <w:bookmarkStart w:id="24" w:name="definitions"/>
      <w:bookmarkStart w:id="25" w:name="_Toc100759219"/>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
      </w:pPr>
      <w:bookmarkStart w:id="26" w:name="_Toc100759220"/>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7" w:name="_Toc100759221"/>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8" w:name="_Toc100759222"/>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29" w:name="_Toc98858277"/>
      <w:bookmarkStart w:id="30" w:name="_Toc100759223"/>
      <w:r w:rsidRPr="004D3578">
        <w:t>4</w:t>
      </w:r>
      <w:r w:rsidRPr="004D3578">
        <w:tab/>
      </w:r>
      <w:r>
        <w:t>Overview and Concepts</w:t>
      </w:r>
      <w:bookmarkEnd w:id="29"/>
      <w:bookmarkEnd w:id="30"/>
    </w:p>
    <w:p w14:paraId="20315D2C" w14:textId="77777777" w:rsidR="00C070E3" w:rsidRDefault="00C070E3" w:rsidP="00C070E3">
      <w:pPr>
        <w:pStyle w:val="2"/>
      </w:pPr>
      <w:bookmarkStart w:id="31" w:name="_Toc98858278"/>
      <w:bookmarkStart w:id="32" w:name="_Toc100759224"/>
      <w:r w:rsidRPr="004D3578">
        <w:t>4.</w:t>
      </w:r>
      <w:r>
        <w:t>1</w:t>
      </w:r>
      <w:r w:rsidRPr="004D3578">
        <w:tab/>
      </w:r>
      <w:bookmarkEnd w:id="31"/>
      <w:r>
        <w:t>Overview</w:t>
      </w:r>
      <w:bookmarkEnd w:id="32"/>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33" w:name="_Toc98858279"/>
      <w:bookmarkStart w:id="34" w:name="_Toc100759225"/>
      <w:r w:rsidRPr="004D3578">
        <w:t>4.</w:t>
      </w:r>
      <w:r>
        <w:t>2</w:t>
      </w:r>
      <w:r w:rsidRPr="004D3578">
        <w:tab/>
      </w:r>
      <w:r>
        <w:t>Concepts</w:t>
      </w:r>
      <w:bookmarkEnd w:id="33"/>
      <w:bookmarkEnd w:id="34"/>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5F53250E" w14:textId="77777777" w:rsidR="00C070E3" w:rsidRPr="00C44942" w:rsidRDefault="00C070E3" w:rsidP="00C070E3"/>
    <w:p w14:paraId="13C17D41" w14:textId="77777777" w:rsidR="00C070E3" w:rsidRDefault="00C070E3" w:rsidP="00C070E3">
      <w:pPr>
        <w:pStyle w:val="1"/>
      </w:pPr>
      <w:bookmarkStart w:id="35" w:name="_Toc100759226"/>
      <w:r>
        <w:t>5</w:t>
      </w:r>
      <w:r w:rsidRPr="00160BE5">
        <w:tab/>
        <w:t>Key Issues</w:t>
      </w:r>
      <w:r>
        <w:t xml:space="preserve"> and potential solutions</w:t>
      </w:r>
      <w:bookmarkEnd w:id="35"/>
    </w:p>
    <w:p w14:paraId="00EEE110" w14:textId="77777777" w:rsidR="00C070E3" w:rsidRPr="00E875ED" w:rsidRDefault="00C070E3" w:rsidP="00C070E3">
      <w:pPr>
        <w:rPr>
          <w:i/>
          <w:iCs/>
          <w:color w:val="FF0000"/>
        </w:rPr>
      </w:pPr>
      <w:r>
        <w:rPr>
          <w:rFonts w:hint="eastAsia"/>
          <w:i/>
          <w:iCs/>
          <w:color w:val="FF0000"/>
        </w:rPr>
        <w:t>Editor's note: this clause will contain the key issues and potential solutions</w:t>
      </w:r>
      <w:r>
        <w:rPr>
          <w:i/>
          <w:iCs/>
          <w:color w:val="FF0000"/>
          <w:lang w:val="en-US"/>
        </w:rPr>
        <w:t xml:space="preserve"> for </w:t>
      </w:r>
      <w:r>
        <w:rPr>
          <w:i/>
          <w:iCs/>
          <w:color w:val="FF0000"/>
        </w:rPr>
        <w:t>deterministic communication service assurance</w:t>
      </w:r>
      <w:r>
        <w:rPr>
          <w:rFonts w:hint="eastAsia"/>
          <w:i/>
          <w:iCs/>
          <w:color w:val="FF0000"/>
        </w:rPr>
        <w:t>.</w:t>
      </w:r>
      <w:r w:rsidRPr="00E875ED">
        <w:rPr>
          <w:color w:val="00B0F0"/>
          <w:sz w:val="21"/>
          <w:szCs w:val="21"/>
        </w:rPr>
        <w:t xml:space="preserve"> </w:t>
      </w:r>
      <w:r w:rsidRPr="00E875ED">
        <w:rPr>
          <w:i/>
          <w:iCs/>
          <w:color w:val="FF0000"/>
        </w:rPr>
        <w:t>Relation and potential enhancements to eCOSLA</w:t>
      </w:r>
      <w:r>
        <w:rPr>
          <w:i/>
          <w:iCs/>
          <w:color w:val="FF0000"/>
        </w:rPr>
        <w:t xml:space="preserve"> will also be studied for the related key issues.</w:t>
      </w:r>
    </w:p>
    <w:p w14:paraId="673CC9FF" w14:textId="77777777" w:rsidR="00C070E3" w:rsidRPr="0048445C" w:rsidRDefault="00C070E3" w:rsidP="00C070E3"/>
    <w:p w14:paraId="221E3BC4" w14:textId="77777777" w:rsidR="00C070E3" w:rsidRDefault="00C070E3" w:rsidP="00C070E3">
      <w:pPr>
        <w:pStyle w:val="2"/>
      </w:pPr>
      <w:bookmarkStart w:id="36" w:name="_Toc100759227"/>
      <w:r>
        <w:t>5</w:t>
      </w:r>
      <w:r w:rsidRPr="004D3578">
        <w:t>.</w:t>
      </w:r>
      <w:r>
        <w:t>X</w:t>
      </w:r>
      <w:r w:rsidRPr="004D3578">
        <w:tab/>
      </w:r>
      <w:r w:rsidRPr="00F239B0">
        <w:t xml:space="preserve">Key Issue </w:t>
      </w:r>
      <w:r>
        <w:t>#1</w:t>
      </w:r>
      <w:r w:rsidRPr="00F239B0">
        <w:t xml:space="preserve">: </w:t>
      </w:r>
      <w:r>
        <w:t>Provisioning of network functions related to deterministic communication service</w:t>
      </w:r>
      <w:bookmarkEnd w:id="36"/>
      <w:r w:rsidRPr="00F239B0">
        <w:t xml:space="preserve"> </w:t>
      </w:r>
    </w:p>
    <w:p w14:paraId="7CE7A45E" w14:textId="77777777" w:rsidR="00C070E3" w:rsidRPr="00DE16E1"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lang w:val="en-US"/>
        </w:rPr>
        <w:t>for</w:t>
      </w:r>
      <w:r>
        <w:rPr>
          <w:rFonts w:hint="eastAsia"/>
          <w:i/>
          <w:iCs/>
          <w:color w:val="FF0000"/>
        </w:rPr>
        <w:t xml:space="preserve"> </w:t>
      </w:r>
      <w:r>
        <w:rPr>
          <w:i/>
          <w:iCs/>
          <w:color w:val="FF0000"/>
        </w:rPr>
        <w:t>provisioning of network functions related to deterministic communication service, e.g. URLLC related network functions, 5GS integration with TSN related network functions</w:t>
      </w:r>
      <w:r>
        <w:rPr>
          <w:rFonts w:hint="eastAsia"/>
          <w:i/>
          <w:iCs/>
          <w:color w:val="FF0000"/>
        </w:rPr>
        <w:t>.</w:t>
      </w:r>
    </w:p>
    <w:p w14:paraId="5D99A601" w14:textId="77777777" w:rsidR="00C070E3" w:rsidRDefault="00C070E3" w:rsidP="00C070E3">
      <w:pPr>
        <w:pStyle w:val="3"/>
        <w:rPr>
          <w:lang w:eastAsia="ko-KR"/>
        </w:rPr>
      </w:pPr>
      <w:bookmarkStart w:id="37" w:name="_Toc100759228"/>
      <w:r>
        <w:rPr>
          <w:lang w:eastAsia="ko-KR"/>
        </w:rPr>
        <w:t>5.X.1</w:t>
      </w:r>
      <w:r>
        <w:rPr>
          <w:lang w:eastAsia="ko-KR"/>
        </w:rPr>
        <w:tab/>
        <w:t>Description</w:t>
      </w:r>
      <w:bookmarkEnd w:id="37"/>
    </w:p>
    <w:p w14:paraId="6A8257F1" w14:textId="77777777" w:rsidR="00C070E3" w:rsidRDefault="00C070E3" w:rsidP="00C070E3">
      <w:pPr>
        <w:pStyle w:val="EditorsNote"/>
        <w:rPr>
          <w:lang w:eastAsia="ko-KR"/>
        </w:rPr>
      </w:pPr>
      <w:r>
        <w:rPr>
          <w:lang w:eastAsia="ko-KR"/>
        </w:rPr>
        <w:t>Editor’s note: This clause provides a description of the key issue#1.</w:t>
      </w:r>
    </w:p>
    <w:p w14:paraId="2574A1C1" w14:textId="77777777" w:rsidR="00C070E3" w:rsidRPr="007837C8" w:rsidRDefault="00C070E3" w:rsidP="00C070E3">
      <w:pPr>
        <w:pStyle w:val="3"/>
        <w:rPr>
          <w:lang w:eastAsia="ko-KR"/>
        </w:rPr>
      </w:pPr>
      <w:bookmarkStart w:id="38" w:name="_Toc100759229"/>
      <w:r>
        <w:rPr>
          <w:lang w:eastAsia="ko-KR"/>
        </w:rPr>
        <w:lastRenderedPageBreak/>
        <w:t>5</w:t>
      </w:r>
      <w:r w:rsidRPr="007837C8">
        <w:rPr>
          <w:lang w:eastAsia="ko-KR"/>
        </w:rPr>
        <w:t>.</w:t>
      </w:r>
      <w:r>
        <w:rPr>
          <w:lang w:eastAsia="ko-KR"/>
        </w:rPr>
        <w:t>X.</w:t>
      </w:r>
      <w:r w:rsidRPr="007837C8">
        <w:rPr>
          <w:lang w:eastAsia="ko-KR"/>
        </w:rPr>
        <w:t>2</w:t>
      </w:r>
      <w:r w:rsidRPr="007837C8">
        <w:rPr>
          <w:lang w:eastAsia="ko-KR"/>
        </w:rPr>
        <w:tab/>
        <w:t>Potential solutions</w:t>
      </w:r>
      <w:bookmarkEnd w:id="38"/>
    </w:p>
    <w:p w14:paraId="066E1D7E" w14:textId="77777777" w:rsidR="00C070E3" w:rsidRPr="00EA5506" w:rsidRDefault="00C070E3" w:rsidP="00C070E3">
      <w:pPr>
        <w:pStyle w:val="4"/>
        <w:rPr>
          <w:lang w:val="en-US"/>
        </w:rPr>
      </w:pPr>
      <w:bookmarkStart w:id="39" w:name="_Toc100759230"/>
      <w:r>
        <w:rPr>
          <w:lang w:val="en-US"/>
        </w:rPr>
        <w:t>5</w:t>
      </w:r>
      <w:r w:rsidRPr="00EA5506">
        <w:rPr>
          <w:lang w:val="en-US"/>
        </w:rPr>
        <w:t>.</w:t>
      </w:r>
      <w:r>
        <w:rPr>
          <w:lang w:val="en-US"/>
        </w:rPr>
        <w:t>X.2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39"/>
      <w:r w:rsidRPr="00EA5506">
        <w:rPr>
          <w:lang w:val="en-US"/>
        </w:rPr>
        <w:t xml:space="preserve"> </w:t>
      </w:r>
    </w:p>
    <w:p w14:paraId="496E1CFA" w14:textId="77777777" w:rsidR="00C070E3" w:rsidRDefault="00C070E3" w:rsidP="00C070E3">
      <w:pPr>
        <w:pStyle w:val="5"/>
        <w:rPr>
          <w:lang w:eastAsia="ko-KR"/>
        </w:rPr>
      </w:pPr>
      <w:bookmarkStart w:id="40" w:name="_Toc100759231"/>
      <w:r>
        <w:rPr>
          <w:lang w:eastAsia="ko-KR"/>
        </w:rPr>
        <w:t>5.X.2.a.1</w:t>
      </w:r>
      <w:r>
        <w:rPr>
          <w:lang w:eastAsia="ko-KR"/>
        </w:rPr>
        <w:tab/>
        <w:t>Introduction</w:t>
      </w:r>
      <w:bookmarkEnd w:id="40"/>
    </w:p>
    <w:p w14:paraId="205A711F" w14:textId="77777777"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issue#1 at a high-level.</w:t>
      </w:r>
    </w:p>
    <w:p w14:paraId="48B284FB" w14:textId="77777777" w:rsidR="00C070E3" w:rsidRDefault="00C070E3" w:rsidP="00C070E3">
      <w:pPr>
        <w:pStyle w:val="5"/>
        <w:rPr>
          <w:lang w:eastAsia="ko-KR"/>
        </w:rPr>
      </w:pPr>
      <w:bookmarkStart w:id="41" w:name="_Toc100759232"/>
      <w:r>
        <w:rPr>
          <w:lang w:eastAsia="ko-KR"/>
        </w:rPr>
        <w:t>5.X.2.a.2</w:t>
      </w:r>
      <w:r>
        <w:rPr>
          <w:lang w:eastAsia="ko-KR"/>
        </w:rPr>
        <w:tab/>
        <w:t>Description</w:t>
      </w:r>
      <w:bookmarkEnd w:id="41"/>
    </w:p>
    <w:p w14:paraId="03A47F68" w14:textId="77777777" w:rsidR="00C070E3" w:rsidRDefault="00C070E3" w:rsidP="00C070E3">
      <w:pPr>
        <w:pStyle w:val="EditorsNote"/>
      </w:pPr>
      <w:r>
        <w:t>Editor's Note:</w:t>
      </w:r>
      <w:r>
        <w:tab/>
      </w:r>
      <w:r>
        <w:rPr>
          <w:lang w:val="en-US"/>
        </w:rPr>
        <w:t>This clause further details the potential solution and any assumptions made for key issue#1</w:t>
      </w:r>
      <w:r>
        <w:t>.</w:t>
      </w:r>
    </w:p>
    <w:p w14:paraId="58B873AC" w14:textId="77777777" w:rsidR="00C070E3" w:rsidRDefault="00C070E3" w:rsidP="00C070E3">
      <w:pPr>
        <w:pStyle w:val="3"/>
        <w:rPr>
          <w:lang w:eastAsia="ko-KR"/>
        </w:rPr>
      </w:pPr>
      <w:bookmarkStart w:id="42" w:name="_Toc100759233"/>
      <w:r>
        <w:rPr>
          <w:lang w:eastAsia="ko-KR"/>
        </w:rPr>
        <w:t>5.X.3</w:t>
      </w:r>
      <w:r>
        <w:rPr>
          <w:lang w:eastAsia="ko-KR"/>
        </w:rPr>
        <w:tab/>
        <w:t>Conclusion - Impact on normative work</w:t>
      </w:r>
      <w:bookmarkEnd w:id="42"/>
    </w:p>
    <w:p w14:paraId="373A84D9" w14:textId="77777777"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issue#1.</w:t>
      </w:r>
    </w:p>
    <w:p w14:paraId="5B0739DE" w14:textId="77777777" w:rsidR="00C070E3" w:rsidRPr="00C070E3" w:rsidRDefault="00C070E3" w:rsidP="00C070E3">
      <w:pPr>
        <w:rPr>
          <w:lang w:eastAsia="zh-CN"/>
        </w:rPr>
      </w:pPr>
    </w:p>
    <w:p w14:paraId="3F43ECF7" w14:textId="77777777" w:rsidR="00C070E3" w:rsidRDefault="00C070E3" w:rsidP="00C070E3">
      <w:pPr>
        <w:pStyle w:val="2"/>
      </w:pPr>
      <w:bookmarkStart w:id="43" w:name="_Toc100759234"/>
      <w:r>
        <w:t>5</w:t>
      </w:r>
      <w:r w:rsidRPr="004D3578">
        <w:t>.</w:t>
      </w:r>
      <w:r>
        <w:t>Y</w:t>
      </w:r>
      <w:r w:rsidRPr="004D3578">
        <w:tab/>
      </w:r>
      <w:r w:rsidRPr="00F239B0">
        <w:t xml:space="preserve">Key Issue </w:t>
      </w:r>
      <w:r>
        <w:t>#2</w:t>
      </w:r>
      <w:r w:rsidRPr="00F239B0">
        <w:t xml:space="preserve">: </w:t>
      </w:r>
      <w:r>
        <w:t>Service assurance for video monitoring</w:t>
      </w:r>
      <w:bookmarkEnd w:id="43"/>
    </w:p>
    <w:p w14:paraId="2BE6881D" w14:textId="77777777" w:rsidR="00C070E3" w:rsidRPr="008913FE"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video monitoring, e.g. service requirements, related measurements and service performance analysis</w:t>
      </w:r>
      <w:r>
        <w:rPr>
          <w:rFonts w:hint="eastAsia"/>
          <w:i/>
          <w:iCs/>
          <w:color w:val="FF0000"/>
        </w:rPr>
        <w:t>.</w:t>
      </w:r>
      <w:r>
        <w:rPr>
          <w:i/>
          <w:iCs/>
          <w:color w:val="FF0000"/>
        </w:rPr>
        <w:t xml:space="preserve"> Video monitoring is one of the deterministic communication services in cyber-physical control scenarios described in TS 22.104.</w:t>
      </w:r>
    </w:p>
    <w:p w14:paraId="460085D8" w14:textId="77777777" w:rsidR="00C070E3" w:rsidRDefault="00C070E3" w:rsidP="00C070E3">
      <w:pPr>
        <w:pStyle w:val="3"/>
        <w:rPr>
          <w:lang w:eastAsia="ko-KR"/>
        </w:rPr>
      </w:pPr>
      <w:bookmarkStart w:id="44" w:name="_Toc100759235"/>
      <w:r>
        <w:rPr>
          <w:lang w:eastAsia="ko-KR"/>
        </w:rPr>
        <w:t>5.Y.1</w:t>
      </w:r>
      <w:r>
        <w:rPr>
          <w:lang w:eastAsia="ko-KR"/>
        </w:rPr>
        <w:tab/>
        <w:t>Description</w:t>
      </w:r>
      <w:bookmarkEnd w:id="44"/>
    </w:p>
    <w:p w14:paraId="1D1B89FC" w14:textId="77777777" w:rsidR="00C070E3" w:rsidRDefault="00C070E3" w:rsidP="00C070E3">
      <w:pPr>
        <w:pStyle w:val="EditorsNote"/>
        <w:rPr>
          <w:lang w:eastAsia="ko-KR"/>
        </w:rPr>
      </w:pPr>
      <w:r>
        <w:rPr>
          <w:lang w:eastAsia="ko-KR"/>
        </w:rPr>
        <w:t>Editor’s note: This clause provides a description of the key issue#2.</w:t>
      </w:r>
    </w:p>
    <w:p w14:paraId="44894C35" w14:textId="77777777" w:rsidR="00C070E3" w:rsidRPr="007837C8" w:rsidRDefault="00C070E3" w:rsidP="00C070E3">
      <w:pPr>
        <w:pStyle w:val="3"/>
        <w:rPr>
          <w:lang w:eastAsia="ko-KR"/>
        </w:rPr>
      </w:pPr>
      <w:bookmarkStart w:id="45" w:name="_Toc100759236"/>
      <w:r>
        <w:rPr>
          <w:lang w:eastAsia="ko-KR"/>
        </w:rPr>
        <w:t>5</w:t>
      </w:r>
      <w:r w:rsidRPr="007837C8">
        <w:rPr>
          <w:lang w:eastAsia="ko-KR"/>
        </w:rPr>
        <w:t>.</w:t>
      </w:r>
      <w:r>
        <w:rPr>
          <w:lang w:eastAsia="ko-KR"/>
        </w:rPr>
        <w:t>Y.</w:t>
      </w:r>
      <w:r w:rsidRPr="007837C8">
        <w:rPr>
          <w:lang w:eastAsia="ko-KR"/>
        </w:rPr>
        <w:t>2</w:t>
      </w:r>
      <w:r w:rsidRPr="007837C8">
        <w:rPr>
          <w:lang w:eastAsia="ko-KR"/>
        </w:rPr>
        <w:tab/>
        <w:t>Potential solutions</w:t>
      </w:r>
      <w:bookmarkEnd w:id="45"/>
    </w:p>
    <w:p w14:paraId="623D67EA" w14:textId="77777777" w:rsidR="00C070E3" w:rsidRPr="00EA5506" w:rsidRDefault="00C070E3" w:rsidP="00C070E3">
      <w:pPr>
        <w:pStyle w:val="4"/>
        <w:rPr>
          <w:lang w:val="en-US"/>
        </w:rPr>
      </w:pPr>
      <w:bookmarkStart w:id="46" w:name="_Toc100759237"/>
      <w:r>
        <w:rPr>
          <w:lang w:val="en-US"/>
        </w:rPr>
        <w:t>5</w:t>
      </w:r>
      <w:r w:rsidRPr="00EA5506">
        <w:rPr>
          <w:lang w:val="en-US"/>
        </w:rPr>
        <w:t>.</w:t>
      </w:r>
      <w:r>
        <w:rPr>
          <w:lang w:val="en-US"/>
        </w:rPr>
        <w:t>Y.2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46"/>
      <w:r w:rsidRPr="00EA5506">
        <w:rPr>
          <w:lang w:val="en-US"/>
        </w:rPr>
        <w:t xml:space="preserve"> </w:t>
      </w:r>
    </w:p>
    <w:p w14:paraId="68C873F7" w14:textId="77777777" w:rsidR="00C070E3" w:rsidRDefault="00C070E3" w:rsidP="00C070E3">
      <w:pPr>
        <w:pStyle w:val="5"/>
        <w:rPr>
          <w:lang w:eastAsia="ko-KR"/>
        </w:rPr>
      </w:pPr>
      <w:bookmarkStart w:id="47" w:name="_Toc100759238"/>
      <w:r>
        <w:rPr>
          <w:lang w:eastAsia="ko-KR"/>
        </w:rPr>
        <w:t>5.Y.2.a.1</w:t>
      </w:r>
      <w:r>
        <w:rPr>
          <w:lang w:eastAsia="ko-KR"/>
        </w:rPr>
        <w:tab/>
        <w:t>Introduction</w:t>
      </w:r>
      <w:bookmarkEnd w:id="47"/>
    </w:p>
    <w:p w14:paraId="6D15C383" w14:textId="77777777"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issue#2 at a high-level.</w:t>
      </w:r>
    </w:p>
    <w:p w14:paraId="76FA714C" w14:textId="77777777" w:rsidR="00C070E3" w:rsidRDefault="00C070E3" w:rsidP="00C070E3">
      <w:pPr>
        <w:pStyle w:val="5"/>
        <w:rPr>
          <w:lang w:eastAsia="ko-KR"/>
        </w:rPr>
      </w:pPr>
      <w:bookmarkStart w:id="48" w:name="_Toc100759239"/>
      <w:r>
        <w:rPr>
          <w:lang w:eastAsia="ko-KR"/>
        </w:rPr>
        <w:t>5.Y.2.a.2</w:t>
      </w:r>
      <w:r>
        <w:rPr>
          <w:lang w:eastAsia="ko-KR"/>
        </w:rPr>
        <w:tab/>
        <w:t>Description</w:t>
      </w:r>
      <w:bookmarkEnd w:id="48"/>
    </w:p>
    <w:p w14:paraId="00D9626E" w14:textId="77777777" w:rsidR="00C070E3" w:rsidRDefault="00C070E3" w:rsidP="00C070E3">
      <w:pPr>
        <w:pStyle w:val="EditorsNote"/>
      </w:pPr>
      <w:r>
        <w:t>Editor's Note:</w:t>
      </w:r>
      <w:r>
        <w:tab/>
      </w:r>
      <w:r>
        <w:rPr>
          <w:lang w:val="en-US"/>
        </w:rPr>
        <w:t>This clause further details the potential solution and any assumptions made for key issue#2</w:t>
      </w:r>
      <w:r>
        <w:t>.</w:t>
      </w:r>
    </w:p>
    <w:p w14:paraId="2EA1C624" w14:textId="77777777" w:rsidR="00C070E3" w:rsidRDefault="00C070E3" w:rsidP="00C070E3">
      <w:pPr>
        <w:pStyle w:val="3"/>
        <w:rPr>
          <w:lang w:eastAsia="ko-KR"/>
        </w:rPr>
      </w:pPr>
      <w:bookmarkStart w:id="49" w:name="_Toc100759240"/>
      <w:r>
        <w:rPr>
          <w:lang w:eastAsia="ko-KR"/>
        </w:rPr>
        <w:t>5.Y.3</w:t>
      </w:r>
      <w:r>
        <w:rPr>
          <w:lang w:eastAsia="ko-KR"/>
        </w:rPr>
        <w:tab/>
        <w:t>Conclusion - Impact on normative work</w:t>
      </w:r>
      <w:bookmarkEnd w:id="49"/>
    </w:p>
    <w:p w14:paraId="0F3B250E" w14:textId="77777777"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issue#2.</w:t>
      </w:r>
    </w:p>
    <w:p w14:paraId="6B093E1F" w14:textId="77777777" w:rsidR="00C070E3" w:rsidRPr="00C070E3" w:rsidRDefault="00C070E3" w:rsidP="00C070E3">
      <w:pPr>
        <w:rPr>
          <w:lang w:eastAsia="zh-CN"/>
        </w:rPr>
      </w:pPr>
    </w:p>
    <w:p w14:paraId="5CA11E03" w14:textId="77777777" w:rsidR="00C070E3" w:rsidRDefault="00C070E3" w:rsidP="00C070E3">
      <w:pPr>
        <w:pStyle w:val="2"/>
      </w:pPr>
      <w:bookmarkStart w:id="50" w:name="_Toc100759241"/>
      <w:r>
        <w:t>5</w:t>
      </w:r>
      <w:r w:rsidRPr="004D3578">
        <w:t>.</w:t>
      </w:r>
      <w:r>
        <w:t>Z</w:t>
      </w:r>
      <w:r w:rsidRPr="004D3578">
        <w:tab/>
      </w:r>
      <w:r w:rsidRPr="00F239B0">
        <w:t xml:space="preserve">Key Issue </w:t>
      </w:r>
      <w:r>
        <w:t>#3</w:t>
      </w:r>
      <w:r w:rsidRPr="00F239B0">
        <w:t xml:space="preserve">: </w:t>
      </w:r>
      <w:r>
        <w:t>Service assurance for PLC control</w:t>
      </w:r>
      <w:bookmarkEnd w:id="50"/>
    </w:p>
    <w:p w14:paraId="2C094D28" w14:textId="77777777" w:rsidR="00C070E3" w:rsidRPr="00087367" w:rsidRDefault="00C070E3" w:rsidP="00C070E3">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w:t>
      </w:r>
      <w:r>
        <w:rPr>
          <w:i/>
          <w:iCs/>
          <w:color w:val="FF0000"/>
        </w:rPr>
        <w:t>for the service assurance of PLC control, e.g. service requirements, related measurements and service performance analysis</w:t>
      </w:r>
      <w:r>
        <w:rPr>
          <w:rFonts w:hint="eastAsia"/>
          <w:i/>
          <w:iCs/>
          <w:color w:val="FF0000"/>
        </w:rPr>
        <w:t>.</w:t>
      </w:r>
      <w:r>
        <w:rPr>
          <w:i/>
          <w:iCs/>
          <w:color w:val="FF0000"/>
        </w:rPr>
        <w:t xml:space="preserve"> PLC control is one of the deterministic communication services in cyber-physical control scenarios</w:t>
      </w:r>
      <w:r w:rsidRPr="00B45C43">
        <w:rPr>
          <w:i/>
          <w:iCs/>
          <w:color w:val="FF0000"/>
        </w:rPr>
        <w:t xml:space="preserve"> </w:t>
      </w:r>
      <w:r>
        <w:rPr>
          <w:i/>
          <w:iCs/>
          <w:color w:val="FF0000"/>
        </w:rPr>
        <w:t>described in TS 22.104.</w:t>
      </w:r>
    </w:p>
    <w:p w14:paraId="7BE1B8DE" w14:textId="77777777" w:rsidR="00C070E3" w:rsidRDefault="00C070E3" w:rsidP="00C070E3">
      <w:pPr>
        <w:pStyle w:val="3"/>
        <w:rPr>
          <w:lang w:eastAsia="ko-KR"/>
        </w:rPr>
      </w:pPr>
      <w:bookmarkStart w:id="51" w:name="_Toc100759242"/>
      <w:r>
        <w:rPr>
          <w:lang w:eastAsia="ko-KR"/>
        </w:rPr>
        <w:t>5.Z.1</w:t>
      </w:r>
      <w:r>
        <w:rPr>
          <w:lang w:eastAsia="ko-KR"/>
        </w:rPr>
        <w:tab/>
        <w:t>Description</w:t>
      </w:r>
      <w:bookmarkEnd w:id="51"/>
    </w:p>
    <w:p w14:paraId="1D7E057A" w14:textId="77777777" w:rsidR="00C070E3" w:rsidRDefault="00C070E3" w:rsidP="00C070E3">
      <w:pPr>
        <w:pStyle w:val="EditorsNote"/>
        <w:rPr>
          <w:lang w:eastAsia="ko-KR"/>
        </w:rPr>
      </w:pPr>
      <w:r>
        <w:rPr>
          <w:lang w:eastAsia="ko-KR"/>
        </w:rPr>
        <w:t>Editor’s note: This clause provides a description of the key issue#3.</w:t>
      </w:r>
    </w:p>
    <w:p w14:paraId="06A4D14C" w14:textId="77777777" w:rsidR="00C070E3" w:rsidRPr="007837C8" w:rsidRDefault="00C070E3" w:rsidP="00C070E3">
      <w:pPr>
        <w:pStyle w:val="3"/>
        <w:rPr>
          <w:lang w:eastAsia="ko-KR"/>
        </w:rPr>
      </w:pPr>
      <w:bookmarkStart w:id="52"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52"/>
    </w:p>
    <w:p w14:paraId="7BFDF805" w14:textId="77777777" w:rsidR="00C070E3" w:rsidRPr="00EA5506" w:rsidRDefault="00C070E3" w:rsidP="00C070E3">
      <w:pPr>
        <w:pStyle w:val="4"/>
        <w:rPr>
          <w:lang w:val="en-US"/>
        </w:rPr>
      </w:pPr>
      <w:bookmarkStart w:id="53"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t>Potential solution #&lt;</w:t>
      </w:r>
      <w:r>
        <w:rPr>
          <w:lang w:val="en-US"/>
        </w:rPr>
        <w:t>a</w:t>
      </w:r>
      <w:r w:rsidRPr="00EA5506">
        <w:rPr>
          <w:lang w:val="en-US"/>
        </w:rPr>
        <w:t>&gt;: &lt;</w:t>
      </w:r>
      <w:r>
        <w:rPr>
          <w:lang w:val="en-US"/>
        </w:rPr>
        <w:t xml:space="preserve">Potential </w:t>
      </w:r>
      <w:r w:rsidRPr="00EA5506">
        <w:rPr>
          <w:lang w:val="en-US"/>
        </w:rPr>
        <w:t xml:space="preserve">Solution </w:t>
      </w:r>
      <w:r>
        <w:rPr>
          <w:lang w:val="en-US"/>
        </w:rPr>
        <w:t xml:space="preserve">a </w:t>
      </w:r>
      <w:r w:rsidRPr="00EA5506">
        <w:rPr>
          <w:lang w:val="en-US"/>
        </w:rPr>
        <w:t>Title&gt;</w:t>
      </w:r>
      <w:bookmarkEnd w:id="53"/>
      <w:r w:rsidRPr="00EA5506">
        <w:rPr>
          <w:lang w:val="en-US"/>
        </w:rPr>
        <w:t xml:space="preserve"> </w:t>
      </w:r>
    </w:p>
    <w:p w14:paraId="5920C67C" w14:textId="77777777" w:rsidR="00C070E3" w:rsidRDefault="00C070E3" w:rsidP="00C070E3">
      <w:pPr>
        <w:pStyle w:val="5"/>
        <w:rPr>
          <w:lang w:eastAsia="ko-KR"/>
        </w:rPr>
      </w:pPr>
      <w:bookmarkStart w:id="54" w:name="_Toc100759245"/>
      <w:r>
        <w:rPr>
          <w:lang w:eastAsia="ko-KR"/>
        </w:rPr>
        <w:t>5.Z.2.a.1</w:t>
      </w:r>
      <w:r>
        <w:rPr>
          <w:lang w:eastAsia="ko-KR"/>
        </w:rPr>
        <w:tab/>
        <w:t>Introduction</w:t>
      </w:r>
      <w:bookmarkEnd w:id="54"/>
    </w:p>
    <w:p w14:paraId="596B67D3" w14:textId="77777777" w:rsidR="00C070E3" w:rsidRDefault="00C070E3" w:rsidP="00C070E3">
      <w:pPr>
        <w:pStyle w:val="EditorsNote"/>
        <w:rPr>
          <w:lang w:val="en-US"/>
        </w:rPr>
      </w:pPr>
      <w:r>
        <w:t>Editor's Note:</w:t>
      </w:r>
      <w:r>
        <w:tab/>
      </w:r>
      <w:r>
        <w:rPr>
          <w:lang w:val="en-US"/>
        </w:rPr>
        <w:t xml:space="preserve">This clause describes </w:t>
      </w:r>
      <w:r w:rsidRPr="00160BE5">
        <w:rPr>
          <w:lang w:val="en-US"/>
        </w:rPr>
        <w:t xml:space="preserve">briefly the </w:t>
      </w:r>
      <w:r>
        <w:rPr>
          <w:lang w:val="en-US"/>
        </w:rPr>
        <w:t>potential solution for key issue#3 at a high-level.</w:t>
      </w:r>
    </w:p>
    <w:p w14:paraId="087AEF42" w14:textId="77777777" w:rsidR="00C070E3" w:rsidRDefault="00C070E3" w:rsidP="00C070E3">
      <w:pPr>
        <w:pStyle w:val="5"/>
        <w:rPr>
          <w:lang w:eastAsia="ko-KR"/>
        </w:rPr>
      </w:pPr>
      <w:bookmarkStart w:id="55" w:name="_Toc100759246"/>
      <w:r>
        <w:rPr>
          <w:lang w:eastAsia="ko-KR"/>
        </w:rPr>
        <w:t>5.Z.2.a.2</w:t>
      </w:r>
      <w:r>
        <w:rPr>
          <w:lang w:eastAsia="ko-KR"/>
        </w:rPr>
        <w:tab/>
        <w:t>Description</w:t>
      </w:r>
      <w:bookmarkEnd w:id="55"/>
    </w:p>
    <w:p w14:paraId="6F397623" w14:textId="77777777" w:rsidR="00C070E3" w:rsidRDefault="00C070E3" w:rsidP="00C070E3">
      <w:pPr>
        <w:pStyle w:val="EditorsNote"/>
      </w:pPr>
      <w:r>
        <w:t>Editor's Note:</w:t>
      </w:r>
      <w:r>
        <w:tab/>
      </w:r>
      <w:r>
        <w:rPr>
          <w:lang w:val="en-US"/>
        </w:rPr>
        <w:t>This clause further details the potential solution and any assumptions made for key issue#3</w:t>
      </w:r>
      <w:r>
        <w:t>.</w:t>
      </w:r>
    </w:p>
    <w:p w14:paraId="0A7621A4" w14:textId="77777777" w:rsidR="00C070E3" w:rsidRDefault="00C070E3" w:rsidP="00C070E3">
      <w:pPr>
        <w:pStyle w:val="3"/>
        <w:rPr>
          <w:lang w:eastAsia="ko-KR"/>
        </w:rPr>
      </w:pPr>
      <w:bookmarkStart w:id="56" w:name="_Toc100759247"/>
      <w:r>
        <w:rPr>
          <w:lang w:eastAsia="ko-KR"/>
        </w:rPr>
        <w:t>5.Z.3</w:t>
      </w:r>
      <w:r>
        <w:rPr>
          <w:lang w:eastAsia="ko-KR"/>
        </w:rPr>
        <w:tab/>
        <w:t>Conclusion - Impact on normative work</w:t>
      </w:r>
      <w:bookmarkEnd w:id="56"/>
    </w:p>
    <w:p w14:paraId="70F54D0B" w14:textId="77777777" w:rsidR="00C070E3" w:rsidRDefault="00C070E3" w:rsidP="00C070E3">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key issue#3.</w:t>
      </w:r>
    </w:p>
    <w:p w14:paraId="0D998F3E" w14:textId="77777777" w:rsidR="00C070E3" w:rsidRPr="00C070E3" w:rsidRDefault="00C070E3" w:rsidP="00C070E3">
      <w:pPr>
        <w:rPr>
          <w:lang w:eastAsia="zh-CN"/>
        </w:rPr>
      </w:pPr>
    </w:p>
    <w:p w14:paraId="5718F4E5" w14:textId="77777777" w:rsidR="00C070E3" w:rsidRDefault="00C070E3" w:rsidP="00C070E3"/>
    <w:p w14:paraId="7377D7F2" w14:textId="0EAE4316" w:rsidR="00C070E3" w:rsidRDefault="007F7479" w:rsidP="00C070E3">
      <w:pPr>
        <w:pStyle w:val="1"/>
      </w:pPr>
      <w:bookmarkStart w:id="57" w:name="_Toc98858292"/>
      <w:bookmarkStart w:id="58" w:name="_Toc100759248"/>
      <w:r>
        <w:t>6</w:t>
      </w:r>
      <w:r w:rsidR="00C070E3" w:rsidRPr="004D3578">
        <w:tab/>
      </w:r>
      <w:r w:rsidR="00C070E3">
        <w:t>Conclusions and recommendations</w:t>
      </w:r>
      <w:bookmarkEnd w:id="57"/>
      <w:bookmarkEnd w:id="58"/>
    </w:p>
    <w:p w14:paraId="57A44830" w14:textId="77777777" w:rsidR="00C070E3" w:rsidRPr="00A01C4B" w:rsidRDefault="00C070E3" w:rsidP="00C070E3">
      <w:pPr>
        <w:rPr>
          <w:i/>
          <w:iCs/>
          <w:color w:val="FF0000"/>
        </w:rPr>
      </w:pPr>
      <w:r w:rsidRPr="00A01C4B">
        <w:rPr>
          <w:i/>
          <w:iCs/>
          <w:color w:val="FF0000"/>
        </w:rPr>
        <w:t>Editor's note: this clause will be used to document the conclusions and recommendation of the study</w:t>
      </w:r>
      <w:r>
        <w:rPr>
          <w:i/>
          <w:iCs/>
          <w:color w:val="FF0000"/>
          <w:lang w:val="en-US"/>
        </w:rPr>
        <w:t>, including potential requirements for the corresponding management services for deterministic communication service assurance</w:t>
      </w:r>
      <w:r w:rsidRPr="00A01C4B">
        <w:rPr>
          <w:i/>
          <w:iCs/>
          <w:color w:val="FF0000"/>
        </w:rPr>
        <w:t>.</w:t>
      </w:r>
    </w:p>
    <w:p w14:paraId="54723B38" w14:textId="77777777" w:rsidR="00C070E3" w:rsidRPr="00C070E3" w:rsidRDefault="00C070E3" w:rsidP="00C070E3">
      <w:pPr>
        <w:rPr>
          <w:lang w:eastAsia="zh-CN"/>
        </w:rPr>
      </w:pPr>
    </w:p>
    <w:p w14:paraId="6E600502" w14:textId="77777777" w:rsidR="00C070E3" w:rsidRPr="00C070E3" w:rsidRDefault="00C070E3" w:rsidP="001B1315"/>
    <w:p w14:paraId="74AD0ABF" w14:textId="77777777" w:rsidR="00C070E3" w:rsidRDefault="00C070E3" w:rsidP="001B1315"/>
    <w:p w14:paraId="06FAD520" w14:textId="2521324A" w:rsidR="00054A22" w:rsidRDefault="00080512" w:rsidP="00152CE5">
      <w:pPr>
        <w:pStyle w:val="8"/>
      </w:pPr>
      <w:bookmarkStart w:id="59" w:name="_Toc100759249"/>
      <w:r w:rsidRPr="004D3578">
        <w:t>Annex &lt;</w:t>
      </w:r>
      <w:r w:rsidR="002D11E5">
        <w:t>X</w:t>
      </w:r>
      <w:r w:rsidRPr="004D3578">
        <w:t>&gt; (informative):</w:t>
      </w:r>
      <w:r w:rsidRPr="004D3578">
        <w:br/>
        <w:t>Change history</w:t>
      </w:r>
      <w:bookmarkStart w:id="60" w:name="historyclause"/>
      <w:bookmarkEnd w:id="59"/>
      <w:bookmarkEnd w:id="60"/>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C72833">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800"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1094" w:type="dxa"/>
            <w:shd w:val="pct10" w:color="auto" w:fill="FFFFFF"/>
          </w:tcPr>
          <w:p w14:paraId="54DC1FB3" w14:textId="77777777" w:rsidR="003C3971" w:rsidRPr="002E3970" w:rsidRDefault="003C3971" w:rsidP="00DF2B1F">
            <w:pPr>
              <w:pStyle w:val="TAL"/>
              <w:rPr>
                <w:b/>
                <w:sz w:val="16"/>
              </w:rPr>
            </w:pPr>
            <w:r w:rsidRPr="002E3970">
              <w:rPr>
                <w:b/>
                <w:sz w:val="16"/>
              </w:rPr>
              <w:t>TDoc</w:t>
            </w:r>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C72833">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800"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1094"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C72833">
        <w:tc>
          <w:tcPr>
            <w:tcW w:w="800" w:type="dxa"/>
            <w:shd w:val="solid" w:color="FFFFFF" w:fill="auto"/>
          </w:tcPr>
          <w:p w14:paraId="71579073" w14:textId="6C1E27B7" w:rsidR="00227EB2" w:rsidRDefault="00227EB2" w:rsidP="00227EB2">
            <w:pPr>
              <w:pStyle w:val="TAC"/>
              <w:rPr>
                <w:sz w:val="16"/>
                <w:szCs w:val="16"/>
                <w:lang w:eastAsia="zh-CN"/>
              </w:rPr>
            </w:pPr>
            <w:r w:rsidRPr="00695BDB">
              <w:rPr>
                <w:sz w:val="16"/>
                <w:szCs w:val="16"/>
              </w:rPr>
              <w:t>0</w:t>
            </w:r>
            <w:r>
              <w:rPr>
                <w:sz w:val="16"/>
                <w:szCs w:val="16"/>
              </w:rPr>
              <w:t>4</w:t>
            </w:r>
            <w:r w:rsidRPr="00695BDB">
              <w:rPr>
                <w:sz w:val="16"/>
                <w:szCs w:val="16"/>
              </w:rPr>
              <w:t>-202</w:t>
            </w:r>
            <w:r>
              <w:rPr>
                <w:sz w:val="16"/>
                <w:szCs w:val="16"/>
              </w:rPr>
              <w:t>2</w:t>
            </w:r>
          </w:p>
        </w:tc>
        <w:tc>
          <w:tcPr>
            <w:tcW w:w="800"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1094"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Update to implement the agreed pCRs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S5-222676 pCR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S5-222677 pCR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S5-222678 pCR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bl>
    <w:p w14:paraId="6BA8C2E7" w14:textId="77777777" w:rsidR="003C3971" w:rsidRPr="00235394" w:rsidRDefault="003C3971" w:rsidP="003C3971"/>
    <w:p w14:paraId="6AE5F0B0" w14:textId="1A026E6B" w:rsidR="00080512" w:rsidRDefault="00080512" w:rsidP="00152CE5">
      <w:pPr>
        <w:pStyle w:val="Guidance"/>
      </w:pPr>
      <w:bookmarkStart w:id="61" w:name="_GoBack"/>
      <w:bookmarkEnd w:id="61"/>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BA9226" w14:textId="77777777" w:rsidR="00CF13A2" w:rsidRDefault="00CF13A2">
      <w:r>
        <w:separator/>
      </w:r>
    </w:p>
  </w:endnote>
  <w:endnote w:type="continuationSeparator" w:id="0">
    <w:p w14:paraId="64949199" w14:textId="77777777" w:rsidR="00CF13A2" w:rsidRDefault="00CF13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393870" w:rsidRDefault="0039387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FB2C07" w14:textId="77777777" w:rsidR="00CF13A2" w:rsidRDefault="00CF13A2">
      <w:r>
        <w:separator/>
      </w:r>
    </w:p>
  </w:footnote>
  <w:footnote w:type="continuationSeparator" w:id="0">
    <w:p w14:paraId="43BFA295" w14:textId="77777777" w:rsidR="00CF13A2" w:rsidRDefault="00CF13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393870" w:rsidRDefault="0039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B1DBF">
      <w:rPr>
        <w:rFonts w:ascii="Arial" w:hAnsi="Arial" w:cs="Arial"/>
        <w:b/>
        <w:noProof/>
        <w:sz w:val="18"/>
        <w:szCs w:val="18"/>
      </w:rPr>
      <w:t>3GPP TR 28.865 V0.1.0 (2022-04)</w:t>
    </w:r>
    <w:r>
      <w:rPr>
        <w:rFonts w:ascii="Arial" w:hAnsi="Arial" w:cs="Arial"/>
        <w:b/>
        <w:sz w:val="18"/>
        <w:szCs w:val="18"/>
      </w:rPr>
      <w:fldChar w:fldCharType="end"/>
    </w:r>
  </w:p>
  <w:p w14:paraId="7A6BC72E" w14:textId="77777777" w:rsidR="00393870" w:rsidRDefault="0039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B1DBF">
      <w:rPr>
        <w:rFonts w:ascii="Arial" w:hAnsi="Arial" w:cs="Arial"/>
        <w:b/>
        <w:noProof/>
        <w:sz w:val="18"/>
        <w:szCs w:val="18"/>
      </w:rPr>
      <w:t>9</w:t>
    </w:r>
    <w:r>
      <w:rPr>
        <w:rFonts w:ascii="Arial" w:hAnsi="Arial" w:cs="Arial"/>
        <w:b/>
        <w:sz w:val="18"/>
        <w:szCs w:val="18"/>
      </w:rPr>
      <w:fldChar w:fldCharType="end"/>
    </w:r>
  </w:p>
  <w:p w14:paraId="13C538E8" w14:textId="16110AE0" w:rsidR="00393870" w:rsidRDefault="0039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1DBF">
      <w:rPr>
        <w:rFonts w:ascii="Arial" w:hAnsi="Arial" w:cs="Arial"/>
        <w:b/>
        <w:noProof/>
        <w:sz w:val="18"/>
        <w:szCs w:val="18"/>
      </w:rPr>
      <w:t>Release 18</w:t>
    </w:r>
    <w:r>
      <w:rPr>
        <w:rFonts w:ascii="Arial" w:hAnsi="Arial" w:cs="Arial"/>
        <w:b/>
        <w:sz w:val="18"/>
        <w:szCs w:val="18"/>
      </w:rPr>
      <w:fldChar w:fldCharType="end"/>
    </w:r>
  </w:p>
  <w:p w14:paraId="1024E63D" w14:textId="77777777" w:rsidR="00393870" w:rsidRDefault="0039387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B1DBF"/>
    <w:rsid w:val="000C0BD3"/>
    <w:rsid w:val="000C47C3"/>
    <w:rsid w:val="000D58AB"/>
    <w:rsid w:val="00107FEE"/>
    <w:rsid w:val="00133525"/>
    <w:rsid w:val="00152CE5"/>
    <w:rsid w:val="0016425D"/>
    <w:rsid w:val="001A4C42"/>
    <w:rsid w:val="001A7420"/>
    <w:rsid w:val="001B0A82"/>
    <w:rsid w:val="001B1315"/>
    <w:rsid w:val="001B6637"/>
    <w:rsid w:val="001B6847"/>
    <w:rsid w:val="001C21C3"/>
    <w:rsid w:val="001D02C2"/>
    <w:rsid w:val="001E4F4E"/>
    <w:rsid w:val="001F0C1D"/>
    <w:rsid w:val="001F1132"/>
    <w:rsid w:val="001F168B"/>
    <w:rsid w:val="00227EB2"/>
    <w:rsid w:val="002347A2"/>
    <w:rsid w:val="002675F0"/>
    <w:rsid w:val="002760EE"/>
    <w:rsid w:val="002B6339"/>
    <w:rsid w:val="002D11E5"/>
    <w:rsid w:val="002E00EE"/>
    <w:rsid w:val="002E3970"/>
    <w:rsid w:val="003172DC"/>
    <w:rsid w:val="003433C8"/>
    <w:rsid w:val="0035462D"/>
    <w:rsid w:val="003555AB"/>
    <w:rsid w:val="00356555"/>
    <w:rsid w:val="003765B8"/>
    <w:rsid w:val="003822B8"/>
    <w:rsid w:val="00393870"/>
    <w:rsid w:val="00395AAF"/>
    <w:rsid w:val="003C3971"/>
    <w:rsid w:val="003D0ABE"/>
    <w:rsid w:val="00400FA3"/>
    <w:rsid w:val="00423334"/>
    <w:rsid w:val="004345EC"/>
    <w:rsid w:val="004562D9"/>
    <w:rsid w:val="00465515"/>
    <w:rsid w:val="00472579"/>
    <w:rsid w:val="00484F77"/>
    <w:rsid w:val="0049751D"/>
    <w:rsid w:val="004C30AC"/>
    <w:rsid w:val="004D3578"/>
    <w:rsid w:val="004E201A"/>
    <w:rsid w:val="004E213A"/>
    <w:rsid w:val="004F0988"/>
    <w:rsid w:val="004F0DAD"/>
    <w:rsid w:val="004F206F"/>
    <w:rsid w:val="004F3340"/>
    <w:rsid w:val="004F45DD"/>
    <w:rsid w:val="0050794E"/>
    <w:rsid w:val="0052359F"/>
    <w:rsid w:val="0053388B"/>
    <w:rsid w:val="00535773"/>
    <w:rsid w:val="00543E6C"/>
    <w:rsid w:val="00565087"/>
    <w:rsid w:val="0057338F"/>
    <w:rsid w:val="00596DF2"/>
    <w:rsid w:val="00597B11"/>
    <w:rsid w:val="005A7D2E"/>
    <w:rsid w:val="005C6488"/>
    <w:rsid w:val="005D2E01"/>
    <w:rsid w:val="005D7526"/>
    <w:rsid w:val="005E4BB2"/>
    <w:rsid w:val="005F788A"/>
    <w:rsid w:val="00602AEA"/>
    <w:rsid w:val="00605099"/>
    <w:rsid w:val="00614FDF"/>
    <w:rsid w:val="0063543D"/>
    <w:rsid w:val="00644AF7"/>
    <w:rsid w:val="0064525F"/>
    <w:rsid w:val="00647114"/>
    <w:rsid w:val="006912E9"/>
    <w:rsid w:val="006A0DF7"/>
    <w:rsid w:val="006A323F"/>
    <w:rsid w:val="006B30D0"/>
    <w:rsid w:val="006C3D95"/>
    <w:rsid w:val="006E5C86"/>
    <w:rsid w:val="00701116"/>
    <w:rsid w:val="0070650D"/>
    <w:rsid w:val="0071174C"/>
    <w:rsid w:val="00713C44"/>
    <w:rsid w:val="00734A5B"/>
    <w:rsid w:val="0074026F"/>
    <w:rsid w:val="007429F6"/>
    <w:rsid w:val="00744E76"/>
    <w:rsid w:val="00765EA3"/>
    <w:rsid w:val="00774DA4"/>
    <w:rsid w:val="00781F0F"/>
    <w:rsid w:val="007B5219"/>
    <w:rsid w:val="007B600E"/>
    <w:rsid w:val="007F0F4A"/>
    <w:rsid w:val="007F7479"/>
    <w:rsid w:val="008028A4"/>
    <w:rsid w:val="00825B47"/>
    <w:rsid w:val="008263DD"/>
    <w:rsid w:val="00830747"/>
    <w:rsid w:val="008344B1"/>
    <w:rsid w:val="008768CA"/>
    <w:rsid w:val="00880E80"/>
    <w:rsid w:val="00883DD1"/>
    <w:rsid w:val="008C384C"/>
    <w:rsid w:val="008E2D68"/>
    <w:rsid w:val="008E6756"/>
    <w:rsid w:val="008E7E42"/>
    <w:rsid w:val="0090271F"/>
    <w:rsid w:val="00902E23"/>
    <w:rsid w:val="009114D7"/>
    <w:rsid w:val="0091348E"/>
    <w:rsid w:val="00917CCB"/>
    <w:rsid w:val="00933FB0"/>
    <w:rsid w:val="00936027"/>
    <w:rsid w:val="00942EC2"/>
    <w:rsid w:val="009A4357"/>
    <w:rsid w:val="009F37B7"/>
    <w:rsid w:val="00A10F02"/>
    <w:rsid w:val="00A13B56"/>
    <w:rsid w:val="00A164B4"/>
    <w:rsid w:val="00A26956"/>
    <w:rsid w:val="00A27486"/>
    <w:rsid w:val="00A53724"/>
    <w:rsid w:val="00A56066"/>
    <w:rsid w:val="00A73129"/>
    <w:rsid w:val="00A770FB"/>
    <w:rsid w:val="00A82346"/>
    <w:rsid w:val="00A90563"/>
    <w:rsid w:val="00A92BA1"/>
    <w:rsid w:val="00A95A32"/>
    <w:rsid w:val="00AA4DEC"/>
    <w:rsid w:val="00AB4A5D"/>
    <w:rsid w:val="00AC6BC6"/>
    <w:rsid w:val="00AE65E2"/>
    <w:rsid w:val="00AF1460"/>
    <w:rsid w:val="00AF3716"/>
    <w:rsid w:val="00B15449"/>
    <w:rsid w:val="00B15A35"/>
    <w:rsid w:val="00B93086"/>
    <w:rsid w:val="00BA19ED"/>
    <w:rsid w:val="00BA4B8D"/>
    <w:rsid w:val="00BC0F7D"/>
    <w:rsid w:val="00BC569B"/>
    <w:rsid w:val="00BD3BB4"/>
    <w:rsid w:val="00BD7D31"/>
    <w:rsid w:val="00BE3255"/>
    <w:rsid w:val="00BF128E"/>
    <w:rsid w:val="00C070E3"/>
    <w:rsid w:val="00C074DD"/>
    <w:rsid w:val="00C12496"/>
    <w:rsid w:val="00C1496A"/>
    <w:rsid w:val="00C33079"/>
    <w:rsid w:val="00C45231"/>
    <w:rsid w:val="00C551FF"/>
    <w:rsid w:val="00C72833"/>
    <w:rsid w:val="00C80F1D"/>
    <w:rsid w:val="00C91962"/>
    <w:rsid w:val="00C93F40"/>
    <w:rsid w:val="00CA3D0C"/>
    <w:rsid w:val="00CB7D6B"/>
    <w:rsid w:val="00CD54FC"/>
    <w:rsid w:val="00CF13A2"/>
    <w:rsid w:val="00CF42C4"/>
    <w:rsid w:val="00D35A3C"/>
    <w:rsid w:val="00D432D8"/>
    <w:rsid w:val="00D57972"/>
    <w:rsid w:val="00D675A9"/>
    <w:rsid w:val="00D738D6"/>
    <w:rsid w:val="00D755EB"/>
    <w:rsid w:val="00D76048"/>
    <w:rsid w:val="00D81914"/>
    <w:rsid w:val="00D82E6F"/>
    <w:rsid w:val="00D87E00"/>
    <w:rsid w:val="00D9134D"/>
    <w:rsid w:val="00DA7A03"/>
    <w:rsid w:val="00DB1818"/>
    <w:rsid w:val="00DB1D0F"/>
    <w:rsid w:val="00DB1EEC"/>
    <w:rsid w:val="00DC309B"/>
    <w:rsid w:val="00DC4DA2"/>
    <w:rsid w:val="00DD4C17"/>
    <w:rsid w:val="00DD74A5"/>
    <w:rsid w:val="00DF2B1F"/>
    <w:rsid w:val="00DF62CD"/>
    <w:rsid w:val="00E02144"/>
    <w:rsid w:val="00E16509"/>
    <w:rsid w:val="00E30367"/>
    <w:rsid w:val="00E44582"/>
    <w:rsid w:val="00E77645"/>
    <w:rsid w:val="00EA15B0"/>
    <w:rsid w:val="00EA5EA7"/>
    <w:rsid w:val="00EC4A25"/>
    <w:rsid w:val="00EF608C"/>
    <w:rsid w:val="00F025A2"/>
    <w:rsid w:val="00F04712"/>
    <w:rsid w:val="00F05B47"/>
    <w:rsid w:val="00F13360"/>
    <w:rsid w:val="00F22EC7"/>
    <w:rsid w:val="00F325C8"/>
    <w:rsid w:val="00F6368C"/>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rsid w:val="00C070E3"/>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937D1-43CF-47BE-9F85-4DF902717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280</TotalTime>
  <Pages>9</Pages>
  <Words>2239</Words>
  <Characters>12765</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14975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84</cp:revision>
  <cp:lastPrinted>2019-02-25T14:05:00Z</cp:lastPrinted>
  <dcterms:created xsi:type="dcterms:W3CDTF">2019-02-26T13:59:00Z</dcterms:created>
  <dcterms:modified xsi:type="dcterms:W3CDTF">2022-04-13T08:27:00Z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(3)b225/ioMdx6kEMdVTOwuDuqj7yrXjT5X1HHUVignK0MTXdNyUZ/NXwtFEwac4A/0qPImJpmR
T2ALvdS93bmJrAtbiFvHQXRQo2uIe/zsKxYc7gU8apBV9Wlh4AE7oAgCZ88yUnd1nG1FRXos
KuZaco/ejvPDt9CRazCVkjMSRGUmMVx6me2MBFATfBPqbUqfpcSCmO6slUrLJA/duLqxPcIw
24rFqFw17N/7vdz8CV</vt:lpwstr>
  </property>
  <property fmtid="{D5CDD505-2E9C-101B-9397-08002B2CF9AE}" pid="3" name="_2015_ms_pID_7253431">
    <vt:lpwstr>LsdOm83KZdZOiS5rEBE7DhgdBaJlKgcXGbHnGcJIhdC/cX6DZmLk4H
VTqRMp98DV8OlW6oGnKLdlxEX+HMV5GXrCQCIJuycwUVskpc14NiKrt818EvIchSC5PgLpbL
4LCzjwo0fQP6OjMPUncyE/oL52Sey38p/quWH1JfogIgn8R819heXRHb+N07nUpQH6fYg572
Y3ZuuA6Iho9qTM2SDP6kUB9hOJ3oFeMPGqFG</vt:lpwstr>
  </property>
  <property fmtid="{D5CDD505-2E9C-101B-9397-08002B2CF9AE}" pid="4" name="_2015_ms_pID_7253432">
    <vt:lpwstr>IQ==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1647846856</vt:lpwstr>
  </property>
</Properties>
</file>